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3BA" w:rsidRDefault="005143BA" w:rsidP="005143BA">
      <w:pPr>
        <w:tabs>
          <w:tab w:val="left" w:pos="1025"/>
        </w:tabs>
        <w:spacing w:before="120" w:after="480" w:line="240" w:lineRule="auto"/>
        <w:ind w:left="1" w:hanging="3"/>
        <w:jc w:val="center"/>
        <w:rPr>
          <w:rFonts w:ascii="Times New Roman" w:eastAsia="Times New Roman" w:hAnsi="Times New Roman" w:cs="Times New Roman"/>
          <w:sz w:val="28"/>
          <w:szCs w:val="28"/>
        </w:rPr>
      </w:pPr>
      <w:r w:rsidRPr="004449ED">
        <w:rPr>
          <w:rFonts w:ascii="Times New Roman" w:eastAsia="Times New Roman" w:hAnsi="Times New Roman" w:cs="Times New Roman"/>
          <w:b/>
          <w:sz w:val="28"/>
          <w:szCs w:val="28"/>
        </w:rPr>
        <w:t>Eksplorasi Kemampuan Mengenali Emosi Anak Sekolah Dasar Sebagai Fondasi Perkembangan Sosial-Emosional: Studi Fenomenologi Di Padukuhan Benyo</w:t>
      </w:r>
    </w:p>
    <w:p w:rsidR="005143BA" w:rsidRPr="00FE4E17" w:rsidRDefault="005143BA" w:rsidP="005143BA">
      <w:pPr>
        <w:spacing w:after="6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Anifa Tuzzuhroh Nurbaiti</w:t>
      </w:r>
      <w:r>
        <w:rPr>
          <w:rFonts w:ascii="Times New Roman" w:eastAsia="Times New Roman" w:hAnsi="Times New Roman" w:cs="Times New Roman"/>
          <w:vertAlign w:val="superscript"/>
        </w:rPr>
        <w:t>1*</w:t>
      </w:r>
      <w:r>
        <w:rPr>
          <w:rFonts w:ascii="Times New Roman" w:eastAsia="Times New Roman" w:hAnsi="Times New Roman" w:cs="Times New Roman"/>
        </w:rPr>
        <w:t>, Titis Nurhidayati</w:t>
      </w:r>
      <w:r w:rsidRPr="00FE4E17">
        <w:rPr>
          <w:rFonts w:ascii="Times New Roman" w:eastAsia="Times New Roman" w:hAnsi="Times New Roman" w:cs="Times New Roman"/>
          <w:vertAlign w:val="superscript"/>
        </w:rPr>
        <w:t>2</w:t>
      </w:r>
    </w:p>
    <w:p w:rsidR="005143BA" w:rsidRDefault="005143BA" w:rsidP="005143BA">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Program Studi Bimbingan dan Konseling, Fakultas Kegurua</w:t>
      </w:r>
      <w:bookmarkStart w:id="0" w:name="_GoBack"/>
      <w:bookmarkEnd w:id="0"/>
      <w:r>
        <w:rPr>
          <w:rFonts w:ascii="Times New Roman" w:eastAsia="Times New Roman" w:hAnsi="Times New Roman" w:cs="Times New Roman"/>
          <w:sz w:val="18"/>
          <w:szCs w:val="18"/>
        </w:rPr>
        <w:t xml:space="preserve">n dan Ilmu Pendidikan, Universitas Mercu Buana Yogyakarta, </w:t>
      </w:r>
      <w:r>
        <w:rPr>
          <w:rFonts w:ascii="Times New Roman" w:eastAsia="Times New Roman" w:hAnsi="Times New Roman" w:cs="Times New Roman"/>
          <w:sz w:val="18"/>
          <w:szCs w:val="18"/>
        </w:rPr>
        <w:br/>
        <w:t xml:space="preserve">Jl. </w:t>
      </w:r>
      <w:r w:rsidRPr="009858B2">
        <w:rPr>
          <w:rFonts w:ascii="Times New Roman" w:eastAsia="Times New Roman" w:hAnsi="Times New Roman" w:cs="Times New Roman"/>
          <w:sz w:val="18"/>
          <w:szCs w:val="18"/>
        </w:rPr>
        <w:t>Wates Km. 10, Sedayu, Bantul, Yogyakarta</w:t>
      </w:r>
    </w:p>
    <w:p w:rsidR="005143BA" w:rsidRPr="001B2D06" w:rsidRDefault="005143BA" w:rsidP="005143BA">
      <w:pPr>
        <w:spacing w:after="0" w:line="240" w:lineRule="auto"/>
        <w:ind w:left="0" w:hanging="2"/>
        <w:jc w:val="center"/>
        <w:rPr>
          <w:rFonts w:ascii="Times New Roman" w:hAnsi="Times New Roman" w:cs="Times New Roman"/>
          <w:sz w:val="18"/>
          <w:szCs w:val="18"/>
          <w:lang w:eastAsia="ro-RO"/>
        </w:rPr>
      </w:pPr>
      <w:r w:rsidRPr="002E6459">
        <w:rPr>
          <w:sz w:val="20"/>
          <w:vertAlign w:val="superscript"/>
          <w:lang w:eastAsia="ro-RO"/>
        </w:rPr>
        <w:t>2</w:t>
      </w:r>
      <w:r w:rsidRPr="002E6459">
        <w:rPr>
          <w:sz w:val="20"/>
          <w:vertAlign w:val="superscript"/>
          <w:lang w:val="ro-RO" w:eastAsia="ro-RO"/>
        </w:rPr>
        <w:t xml:space="preserve"> </w:t>
      </w:r>
      <w:r w:rsidRPr="001B2D06">
        <w:rPr>
          <w:rFonts w:ascii="Times New Roman" w:eastAsia="Times New Roman" w:hAnsi="Times New Roman" w:cs="Times New Roman"/>
          <w:sz w:val="18"/>
          <w:szCs w:val="18"/>
        </w:rPr>
        <w:t xml:space="preserve">Pendidikan Guru Sekolah Dasar, </w:t>
      </w:r>
      <w:r>
        <w:rPr>
          <w:rFonts w:ascii="Times New Roman" w:eastAsia="Times New Roman" w:hAnsi="Times New Roman" w:cs="Times New Roman"/>
          <w:sz w:val="18"/>
          <w:szCs w:val="18"/>
        </w:rPr>
        <w:t xml:space="preserve">Fakultas Ilmu Pendidikan, </w:t>
      </w:r>
      <w:r w:rsidRPr="001B2D06">
        <w:rPr>
          <w:rFonts w:ascii="Times New Roman" w:eastAsia="Times New Roman" w:hAnsi="Times New Roman" w:cs="Times New Roman"/>
          <w:sz w:val="18"/>
          <w:szCs w:val="18"/>
        </w:rPr>
        <w:t>Universitas Negeri Yogyakarta, Jl. Colombo No. 1, Yogyakarta, 55281, Indonesia.</w:t>
      </w:r>
    </w:p>
    <w:p w:rsidR="005143BA" w:rsidRDefault="005143BA" w:rsidP="005143BA">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anifa.t@mercubuana-yogya.ac.id</w:t>
      </w:r>
    </w:p>
    <w:p w:rsidR="005143BA" w:rsidRDefault="005143BA" w:rsidP="005143BA">
      <w:pPr>
        <w:tabs>
          <w:tab w:val="left" w:pos="8222"/>
        </w:tabs>
        <w:spacing w:before="200" w:after="0" w:line="240" w:lineRule="auto"/>
        <w:ind w:leftChars="0" w:left="2" w:hanging="2"/>
        <w:jc w:val="center"/>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p>
    <w:p w:rsidR="005143BA" w:rsidRDefault="005143BA" w:rsidP="005143BA">
      <w:pPr>
        <w:spacing w:after="0" w:line="240" w:lineRule="auto"/>
        <w:ind w:leftChars="0" w:left="2" w:hanging="2"/>
        <w:jc w:val="both"/>
        <w:rPr>
          <w:rFonts w:ascii="Times New Roman" w:eastAsia="Times New Roman" w:hAnsi="Times New Roman" w:cs="Times New Roman"/>
          <w:sz w:val="20"/>
          <w:szCs w:val="20"/>
        </w:rPr>
      </w:pPr>
      <w:r w:rsidRPr="009858B2">
        <w:rPr>
          <w:rFonts w:ascii="Times New Roman" w:eastAsia="Times New Roman" w:hAnsi="Times New Roman" w:cs="Times New Roman"/>
          <w:sz w:val="20"/>
          <w:szCs w:val="20"/>
        </w:rPr>
        <w:t>The ability to recognize emotional expressions is a crucial aspect of the social and emotional development of elementary school-aged children. This study aims to understand the experiences of 10–12-year-old children in Benyo Hamlet in recognizing and interpreting various emotional expressions in everyday life. The study used a qualitative approach with an interpretative phenomenological analysis (IPA) design. Participants were selected purposively until data saturation reached. The results showed that most children were able to recognize basic emotions such as happiness, sadness, and anger well. However, they still had difficulty distinguishing more complex emotions, such as shame, disappointment, anxiety, and confusion. The family environment and rural culture play an important role in developing children's understanding and managing emotions. In addition, the use of visual media in the form of emotion boards helped children express their emotional experiences more easily. These findings suggest that the ability to recognize emotions develops gradually and is influenced by social interactions, family communication patterns, and the cultural context in which children grow up.</w:t>
      </w:r>
    </w:p>
    <w:p w:rsidR="005143BA" w:rsidRDefault="005143BA" w:rsidP="005143BA">
      <w:pPr>
        <w:spacing w:after="0" w:line="240" w:lineRule="auto"/>
        <w:ind w:leftChars="0" w:left="2"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w:t>
      </w:r>
      <w:r w:rsidRPr="009858B2">
        <w:rPr>
          <w:rFonts w:ascii="Times New Roman" w:eastAsia="Times New Roman" w:hAnsi="Times New Roman" w:cs="Times New Roman"/>
          <w:sz w:val="20"/>
          <w:szCs w:val="20"/>
        </w:rPr>
        <w:t>Elementary School Children</w:t>
      </w:r>
      <w:r>
        <w:rPr>
          <w:rFonts w:ascii="Times New Roman" w:eastAsia="Times New Roman" w:hAnsi="Times New Roman" w:cs="Times New Roman"/>
          <w:sz w:val="20"/>
          <w:szCs w:val="20"/>
        </w:rPr>
        <w:t>,</w:t>
      </w:r>
      <w:r w:rsidRPr="009858B2">
        <w:rPr>
          <w:rFonts w:ascii="Times New Roman" w:eastAsia="Times New Roman" w:hAnsi="Times New Roman" w:cs="Times New Roman"/>
          <w:sz w:val="20"/>
          <w:szCs w:val="20"/>
        </w:rPr>
        <w:t xml:space="preserve"> Phenomenology</w:t>
      </w:r>
      <w:r>
        <w:rPr>
          <w:rFonts w:ascii="Times New Roman" w:eastAsia="Times New Roman" w:hAnsi="Times New Roman" w:cs="Times New Roman"/>
          <w:sz w:val="20"/>
          <w:szCs w:val="20"/>
        </w:rPr>
        <w:t>,</w:t>
      </w:r>
      <w:r w:rsidRPr="009858B2">
        <w:rPr>
          <w:rFonts w:ascii="Times New Roman" w:eastAsia="Times New Roman" w:hAnsi="Times New Roman" w:cs="Times New Roman"/>
          <w:sz w:val="20"/>
          <w:szCs w:val="20"/>
        </w:rPr>
        <w:t xml:space="preserve"> Emotional Intelligence</w:t>
      </w:r>
      <w:r>
        <w:rPr>
          <w:rFonts w:ascii="Times New Roman" w:eastAsia="Times New Roman" w:hAnsi="Times New Roman" w:cs="Times New Roman"/>
          <w:sz w:val="20"/>
          <w:szCs w:val="20"/>
        </w:rPr>
        <w:t>,</w:t>
      </w:r>
      <w:r w:rsidRPr="009858B2">
        <w:rPr>
          <w:rFonts w:ascii="Times New Roman" w:eastAsia="Times New Roman" w:hAnsi="Times New Roman" w:cs="Times New Roman"/>
          <w:sz w:val="20"/>
          <w:szCs w:val="20"/>
        </w:rPr>
        <w:t xml:space="preserve"> Recognizing Emotions</w:t>
      </w:r>
    </w:p>
    <w:p w:rsidR="005143BA" w:rsidRDefault="005143BA" w:rsidP="005143BA">
      <w:pPr>
        <w:tabs>
          <w:tab w:val="left" w:pos="1025"/>
        </w:tabs>
        <w:spacing w:before="200" w:after="0" w:line="240" w:lineRule="auto"/>
        <w:ind w:leftChars="0" w:left="2"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p>
    <w:p w:rsidR="005143BA" w:rsidRDefault="005143BA" w:rsidP="005143BA">
      <w:pPr>
        <w:spacing w:after="0" w:line="240" w:lineRule="auto"/>
        <w:ind w:leftChars="0" w:left="2" w:hanging="2"/>
        <w:jc w:val="both"/>
        <w:rPr>
          <w:rFonts w:ascii="Times New Roman" w:eastAsia="Times New Roman" w:hAnsi="Times New Roman" w:cs="Times New Roman"/>
          <w:sz w:val="20"/>
          <w:szCs w:val="20"/>
        </w:rPr>
      </w:pPr>
      <w:r w:rsidRPr="00242F37">
        <w:rPr>
          <w:rFonts w:ascii="Times New Roman" w:eastAsia="Times New Roman" w:hAnsi="Times New Roman" w:cs="Times New Roman"/>
          <w:sz w:val="20"/>
          <w:szCs w:val="20"/>
        </w:rPr>
        <w:t xml:space="preserve">Kemampuan mengenali ekspresi emosi merupakan aspek krusial dalam perkembangan sosial dan emosional anak </w:t>
      </w:r>
      <w:proofErr w:type="gramStart"/>
      <w:r w:rsidRPr="00242F37">
        <w:rPr>
          <w:rFonts w:ascii="Times New Roman" w:eastAsia="Times New Roman" w:hAnsi="Times New Roman" w:cs="Times New Roman"/>
          <w:sz w:val="20"/>
          <w:szCs w:val="20"/>
        </w:rPr>
        <w:t>usia</w:t>
      </w:r>
      <w:proofErr w:type="gramEnd"/>
      <w:r w:rsidRPr="00242F37">
        <w:rPr>
          <w:rFonts w:ascii="Times New Roman" w:eastAsia="Times New Roman" w:hAnsi="Times New Roman" w:cs="Times New Roman"/>
          <w:sz w:val="20"/>
          <w:szCs w:val="20"/>
        </w:rPr>
        <w:t xml:space="preserve"> sekolah dasar. Penelitian ini bertujuan untuk memahami pengalaman anak-anak berusia 10–12 tahun di Dusun Benyo terkait pengenalan dan penafsiran berbagai ekspresi emosi dalam kehidupan sehari-hari mereka. Pendekatan kualitatif yang menggunakan Analisis Fenomenologis Interpretatif diterapkan dalam penelitian ini. Partisipan dipilih secara purposif hingga tercapai kejenuhan data. Hasil penelitian menunjukkan bahwa sebagian besar anak mahir mengenali emosi dasar seperti kebahagiaan, kesedihan, dan kemarahan. Namun, mereka masih kesulitan membedakan emosi yang lebih kompleks, seperti rasa malu, kekecewaan, kecemasan, dan kebingungan. Lingkungan keluarga dan budaya pedesaan berperan penting dalam membentuk pemahaman serta pengelolaan emosi anak-anak tersebut. Selain itu, penggunaan alat </w:t>
      </w:r>
      <w:proofErr w:type="gramStart"/>
      <w:r w:rsidRPr="00242F37">
        <w:rPr>
          <w:rFonts w:ascii="Times New Roman" w:eastAsia="Times New Roman" w:hAnsi="Times New Roman" w:cs="Times New Roman"/>
          <w:sz w:val="20"/>
          <w:szCs w:val="20"/>
        </w:rPr>
        <w:t>bantu</w:t>
      </w:r>
      <w:proofErr w:type="gramEnd"/>
      <w:r w:rsidRPr="00242F37">
        <w:rPr>
          <w:rFonts w:ascii="Times New Roman" w:eastAsia="Times New Roman" w:hAnsi="Times New Roman" w:cs="Times New Roman"/>
          <w:sz w:val="20"/>
          <w:szCs w:val="20"/>
        </w:rPr>
        <w:t xml:space="preserve"> visual</w:t>
      </w:r>
      <w:r>
        <w:rPr>
          <w:rFonts w:ascii="Times New Roman" w:eastAsia="Times New Roman" w:hAnsi="Times New Roman" w:cs="Times New Roman"/>
          <w:sz w:val="20"/>
          <w:szCs w:val="20"/>
        </w:rPr>
        <w:t xml:space="preserve"> </w:t>
      </w:r>
      <w:r w:rsidRPr="00242F37">
        <w:rPr>
          <w:rFonts w:ascii="Times New Roman" w:eastAsia="Times New Roman" w:hAnsi="Times New Roman" w:cs="Times New Roman"/>
          <w:sz w:val="20"/>
          <w:szCs w:val="20"/>
        </w:rPr>
        <w:t>khususnya papan emosi</w:t>
      </w:r>
      <w:r>
        <w:rPr>
          <w:rFonts w:ascii="Times New Roman" w:eastAsia="Times New Roman" w:hAnsi="Times New Roman" w:cs="Times New Roman"/>
          <w:sz w:val="20"/>
          <w:szCs w:val="20"/>
        </w:rPr>
        <w:t xml:space="preserve"> yang </w:t>
      </w:r>
      <w:r w:rsidRPr="00242F37">
        <w:rPr>
          <w:rFonts w:ascii="Times New Roman" w:eastAsia="Times New Roman" w:hAnsi="Times New Roman" w:cs="Times New Roman"/>
          <w:sz w:val="20"/>
          <w:szCs w:val="20"/>
        </w:rPr>
        <w:t>memfasilitasi kemampuan anak-anak dalam mengekspresikan pengalaman emosional mereka. Temuan ini menunjukkan bahwa kemampuan mengenali emosi berkembang secara bertahap dan dipengaruhi oleh interaksi sosial, pola komunikasi keluarga, serta konteks budaya tempat anak-anak tumbuh dan berkembang.</w:t>
      </w:r>
    </w:p>
    <w:p w:rsidR="005143BA" w:rsidRDefault="005143BA" w:rsidP="005143BA">
      <w:pPr>
        <w:tabs>
          <w:tab w:val="left" w:pos="1025"/>
        </w:tabs>
        <w:spacing w:after="0" w:line="240" w:lineRule="auto"/>
        <w:ind w:left="0" w:right="98"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Kata kunci: </w:t>
      </w:r>
      <w:r w:rsidRPr="005F58D8">
        <w:rPr>
          <w:rFonts w:ascii="Times New Roman" w:eastAsia="Times New Roman" w:hAnsi="Times New Roman" w:cs="Times New Roman"/>
          <w:sz w:val="20"/>
          <w:szCs w:val="20"/>
        </w:rPr>
        <w:t xml:space="preserve">Anak </w:t>
      </w:r>
      <w:proofErr w:type="gramStart"/>
      <w:r w:rsidRPr="005F58D8">
        <w:rPr>
          <w:rFonts w:ascii="Times New Roman" w:eastAsia="Times New Roman" w:hAnsi="Times New Roman" w:cs="Times New Roman"/>
          <w:sz w:val="20"/>
          <w:szCs w:val="20"/>
        </w:rPr>
        <w:t>Usia</w:t>
      </w:r>
      <w:proofErr w:type="gramEnd"/>
      <w:r w:rsidRPr="005F58D8">
        <w:rPr>
          <w:rFonts w:ascii="Times New Roman" w:eastAsia="Times New Roman" w:hAnsi="Times New Roman" w:cs="Times New Roman"/>
          <w:sz w:val="20"/>
          <w:szCs w:val="20"/>
        </w:rPr>
        <w:t xml:space="preserve"> Sekolah Dasar, Fenomenologi, Kecerdasan Emosional, Mengenali Emosi</w:t>
      </w:r>
    </w:p>
    <w:p w:rsidR="005143BA" w:rsidRPr="00EE4336" w:rsidRDefault="005143BA" w:rsidP="005143BA">
      <w:pPr>
        <w:tabs>
          <w:tab w:val="left" w:pos="1025"/>
        </w:tabs>
        <w:spacing w:after="0" w:line="240" w:lineRule="auto"/>
        <w:ind w:leftChars="0" w:left="2" w:hanging="2"/>
        <w:jc w:val="both"/>
        <w:rPr>
          <w:rFonts w:ascii="Times New Roman" w:eastAsia="Times New Roman" w:hAnsi="Times New Roman" w:cs="Times New Roman"/>
          <w:sz w:val="20"/>
          <w:szCs w:val="20"/>
          <w:lang w:val="id-ID"/>
        </w:rPr>
      </w:pPr>
    </w:p>
    <w:p w:rsidR="005143BA" w:rsidRPr="005143BA" w:rsidRDefault="005143BA" w:rsidP="005143BA">
      <w:pPr>
        <w:pBdr>
          <w:bottom w:val="single" w:sz="6" w:space="1" w:color="000000"/>
        </w:pBdr>
        <w:spacing w:after="0" w:line="240" w:lineRule="auto"/>
        <w:ind w:leftChars="0" w:left="0" w:firstLineChars="0" w:firstLine="0"/>
        <w:jc w:val="right"/>
        <w:rPr>
          <w:rFonts w:ascii="Times New Roman" w:hAnsi="Times New Roman" w:cs="Times New Roman"/>
          <w:sz w:val="20"/>
          <w:szCs w:val="20"/>
          <w:lang w:val="id-ID"/>
        </w:rPr>
      </w:pPr>
      <w:r w:rsidRPr="005143BA">
        <w:rPr>
          <w:rFonts w:ascii="Times New Roman" w:hAnsi="Times New Roman" w:cs="Times New Roman"/>
          <w:sz w:val="20"/>
          <w:szCs w:val="20"/>
          <w:lang w:val="id-ID"/>
        </w:rPr>
        <w:t xml:space="preserve">Copyright (c) 2026 </w:t>
      </w:r>
      <w:r w:rsidRPr="005143BA">
        <w:rPr>
          <w:rFonts w:ascii="Times New Roman" w:eastAsia="Times New Roman" w:hAnsi="Times New Roman" w:cs="Times New Roman"/>
          <w:sz w:val="20"/>
          <w:szCs w:val="20"/>
        </w:rPr>
        <w:t>Anifa Tuzzuhroh Nurbaiti, Titis Nurhidayati</w:t>
      </w:r>
    </w:p>
    <w:p w:rsidR="005143BA" w:rsidRPr="005143BA" w:rsidRDefault="005143BA" w:rsidP="005143BA">
      <w:pPr>
        <w:tabs>
          <w:tab w:val="left" w:pos="6237"/>
        </w:tabs>
        <w:spacing w:after="0" w:line="240" w:lineRule="auto"/>
        <w:ind w:leftChars="0" w:left="2" w:hanging="2"/>
        <w:rPr>
          <w:rFonts w:ascii="Times New Roman" w:hAnsi="Times New Roman" w:cs="Times New Roman"/>
          <w:sz w:val="20"/>
          <w:szCs w:val="20"/>
          <w:lang w:val="id-ID"/>
        </w:rPr>
      </w:pPr>
      <w:r w:rsidRPr="005143BA">
        <w:rPr>
          <w:rFonts w:ascii="Times New Roman" w:hAnsi="Times New Roman" w:cs="Times New Roman"/>
          <w:sz w:val="20"/>
          <w:szCs w:val="20"/>
          <w:lang w:val="id-ID"/>
        </w:rPr>
        <w:sym w:font="Wingdings" w:char="F02A"/>
      </w:r>
      <w:r w:rsidRPr="005143BA">
        <w:rPr>
          <w:rFonts w:ascii="Times New Roman" w:hAnsi="Times New Roman" w:cs="Times New Roman"/>
          <w:sz w:val="20"/>
          <w:szCs w:val="20"/>
          <w:lang w:val="id-ID"/>
        </w:rPr>
        <w:t xml:space="preserve">Corresponding author: </w:t>
      </w:r>
      <w:r w:rsidRPr="005143BA">
        <w:rPr>
          <w:rFonts w:ascii="Times New Roman" w:eastAsia="Times New Roman" w:hAnsi="Times New Roman" w:cs="Times New Roman"/>
          <w:sz w:val="20"/>
          <w:szCs w:val="20"/>
        </w:rPr>
        <w:t>Anifa Tuzzuhroh Nurbaiti</w:t>
      </w:r>
    </w:p>
    <w:p w:rsidR="005143BA" w:rsidRPr="005143BA" w:rsidRDefault="005143BA" w:rsidP="005143BA">
      <w:pPr>
        <w:tabs>
          <w:tab w:val="left" w:pos="6237"/>
        </w:tabs>
        <w:spacing w:after="0" w:line="240" w:lineRule="auto"/>
        <w:ind w:leftChars="0" w:left="2" w:hanging="2"/>
        <w:jc w:val="both"/>
        <w:rPr>
          <w:rFonts w:ascii="Times New Roman" w:eastAsia="Times New Roman" w:hAnsi="Times New Roman" w:cs="Times New Roman"/>
          <w:sz w:val="20"/>
          <w:szCs w:val="20"/>
          <w:lang w:val="id-ID"/>
        </w:rPr>
      </w:pPr>
      <w:r w:rsidRPr="005143BA">
        <w:rPr>
          <w:rFonts w:ascii="Times New Roman" w:hAnsi="Times New Roman" w:cs="Times New Roman"/>
          <w:sz w:val="20"/>
          <w:szCs w:val="20"/>
          <w:lang w:val="id-ID"/>
        </w:rPr>
        <w:t>Email Address:</w:t>
      </w:r>
      <w:r w:rsidRPr="005143BA">
        <w:rPr>
          <w:rFonts w:ascii="Times New Roman" w:eastAsia="Times New Roman" w:hAnsi="Times New Roman" w:cs="Times New Roman"/>
          <w:sz w:val="20"/>
          <w:szCs w:val="20"/>
          <w:lang w:val="id-ID"/>
        </w:rPr>
        <w:t xml:space="preserve"> </w:t>
      </w:r>
      <w:r w:rsidRPr="005143BA">
        <w:rPr>
          <w:rFonts w:ascii="Times New Roman" w:eastAsia="Times New Roman" w:hAnsi="Times New Roman" w:cs="Times New Roman"/>
          <w:sz w:val="20"/>
          <w:szCs w:val="20"/>
        </w:rPr>
        <w:t>anifa.t@mercubuana-yogya.ac.id</w:t>
      </w:r>
      <w:r w:rsidRPr="005143BA">
        <w:rPr>
          <w:rFonts w:ascii="Times New Roman" w:eastAsia="Times New Roman" w:hAnsi="Times New Roman" w:cs="Times New Roman"/>
          <w:sz w:val="20"/>
          <w:szCs w:val="20"/>
          <w:lang w:val="id-ID"/>
        </w:rPr>
        <w:t xml:space="preserve"> (</w:t>
      </w:r>
      <w:r w:rsidRPr="005143BA">
        <w:rPr>
          <w:rFonts w:ascii="Times New Roman" w:eastAsia="Times New Roman" w:hAnsi="Times New Roman" w:cs="Times New Roman"/>
          <w:sz w:val="20"/>
          <w:szCs w:val="20"/>
        </w:rPr>
        <w:t>Jl. Wates Km. 10, Sedayu, Bantul, Yogyakarta</w:t>
      </w:r>
      <w:r w:rsidRPr="005143BA">
        <w:rPr>
          <w:rFonts w:ascii="Times New Roman" w:eastAsia="Times New Roman" w:hAnsi="Times New Roman" w:cs="Times New Roman"/>
          <w:sz w:val="20"/>
          <w:szCs w:val="20"/>
          <w:lang w:val="id-ID"/>
        </w:rPr>
        <w:t>)</w:t>
      </w:r>
    </w:p>
    <w:p w:rsidR="005143BA" w:rsidRPr="00EE4336" w:rsidRDefault="005143BA" w:rsidP="005143BA">
      <w:pPr>
        <w:spacing w:after="0" w:line="240" w:lineRule="auto"/>
        <w:ind w:leftChars="0" w:left="2" w:hanging="2"/>
        <w:jc w:val="both"/>
        <w:rPr>
          <w:rFonts w:ascii="Times New Roman" w:hAnsi="Times New Roman" w:cs="Times New Roman"/>
          <w:sz w:val="20"/>
          <w:szCs w:val="20"/>
          <w:shd w:val="clear" w:color="auto" w:fill="FFFFFF"/>
          <w:lang w:val="id-ID"/>
        </w:rPr>
      </w:pPr>
      <w:r>
        <w:rPr>
          <w:rFonts w:ascii="Times New Roman" w:hAnsi="Times New Roman" w:cs="Times New Roman"/>
          <w:sz w:val="20"/>
          <w:szCs w:val="20"/>
          <w:shd w:val="clear" w:color="auto" w:fill="FFFFFF"/>
          <w:lang w:val="id-ID"/>
        </w:rPr>
        <w:t>Received 25</w:t>
      </w:r>
      <w:r w:rsidRPr="00EE4336">
        <w:rPr>
          <w:rFonts w:ascii="Times New Roman" w:hAnsi="Times New Roman" w:cs="Times New Roman"/>
          <w:sz w:val="20"/>
          <w:szCs w:val="20"/>
          <w:shd w:val="clear" w:color="auto" w:fill="FFFFFF"/>
          <w:lang w:val="id-ID"/>
        </w:rPr>
        <w:t xml:space="preserve"> July 2026, Acc</w:t>
      </w:r>
      <w:r>
        <w:rPr>
          <w:rFonts w:ascii="Times New Roman" w:hAnsi="Times New Roman" w:cs="Times New Roman"/>
          <w:sz w:val="20"/>
          <w:szCs w:val="20"/>
          <w:shd w:val="clear" w:color="auto" w:fill="FFFFFF"/>
          <w:lang w:val="id-ID"/>
        </w:rPr>
        <w:t>epted 31 July 2026, Published 06</w:t>
      </w:r>
      <w:r w:rsidRPr="00EE4336">
        <w:rPr>
          <w:rFonts w:ascii="Times New Roman" w:hAnsi="Times New Roman" w:cs="Times New Roman"/>
          <w:sz w:val="20"/>
          <w:szCs w:val="20"/>
          <w:shd w:val="clear" w:color="auto" w:fill="FFFFFF"/>
          <w:lang w:val="id-ID"/>
        </w:rPr>
        <w:t xml:space="preserve"> August 2026</w:t>
      </w:r>
    </w:p>
    <w:p w:rsidR="005143BA" w:rsidRPr="00EE4336" w:rsidRDefault="005143BA" w:rsidP="005143BA">
      <w:pPr>
        <w:spacing w:after="0" w:line="240" w:lineRule="auto"/>
        <w:ind w:leftChars="0" w:left="2" w:hanging="2"/>
        <w:jc w:val="both"/>
        <w:rPr>
          <w:rFonts w:ascii="Times New Roman" w:hAnsi="Times New Roman" w:cs="Times New Roman"/>
          <w:shd w:val="clear" w:color="auto" w:fill="FFFFFF"/>
          <w:lang w:val="id-ID"/>
        </w:rPr>
      </w:pPr>
    </w:p>
    <w:p w:rsidR="005143BA" w:rsidRPr="00EE4336" w:rsidRDefault="005143BA" w:rsidP="005143BA">
      <w:pPr>
        <w:spacing w:after="0" w:line="240" w:lineRule="auto"/>
        <w:ind w:leftChars="0" w:left="2" w:hanging="2"/>
        <w:jc w:val="both"/>
        <w:rPr>
          <w:rFonts w:ascii="Times New Roman" w:hAnsi="Times New Roman" w:cs="Times New Roman"/>
          <w:shd w:val="clear" w:color="auto" w:fill="FFFFFF"/>
          <w:lang w:val="id-ID"/>
        </w:rPr>
      </w:pPr>
    </w:p>
    <w:p w:rsidR="005143BA" w:rsidRPr="00EE4336" w:rsidRDefault="005143BA" w:rsidP="005143BA">
      <w:pPr>
        <w:spacing w:after="0" w:line="360" w:lineRule="auto"/>
        <w:ind w:leftChars="0" w:left="2" w:hanging="2"/>
        <w:jc w:val="both"/>
        <w:rPr>
          <w:rFonts w:ascii="Times New Roman" w:eastAsia="Times New Roman" w:hAnsi="Times New Roman" w:cs="Times New Roman"/>
          <w:lang w:val="id-ID"/>
        </w:rPr>
      </w:pPr>
      <w:r w:rsidRPr="00EE4336">
        <w:rPr>
          <w:rFonts w:ascii="Times New Roman" w:eastAsia="Times New Roman" w:hAnsi="Times New Roman" w:cs="Times New Roman"/>
          <w:b/>
          <w:lang w:val="id-ID"/>
        </w:rPr>
        <w:t>PENDAHULUAN</w:t>
      </w:r>
    </w:p>
    <w:p w:rsidR="005143BA" w:rsidRPr="005143BA" w:rsidRDefault="005143BA" w:rsidP="005143BA">
      <w:pPr>
        <w:pStyle w:val="IEEEParagraph"/>
        <w:spacing w:line="360" w:lineRule="auto"/>
        <w:ind w:firstLine="567"/>
        <w:rPr>
          <w:rFonts w:eastAsia="Times New Roman"/>
          <w:b/>
          <w:bCs/>
          <w:sz w:val="22"/>
          <w:szCs w:val="22"/>
        </w:rPr>
      </w:pPr>
      <w:r w:rsidRPr="005143BA">
        <w:rPr>
          <w:rFonts w:eastAsia="Times New Roman"/>
          <w:sz w:val="22"/>
          <w:szCs w:val="22"/>
        </w:rPr>
        <w:t xml:space="preserve">Kemampuan mengenali ekspresi emosi merupakan salah satu aspek penting pada perkembangan sosial dan emosional anak </w:t>
      </w:r>
      <w:proofErr w:type="gramStart"/>
      <w:r w:rsidRPr="005143BA">
        <w:rPr>
          <w:rFonts w:eastAsia="Times New Roman"/>
          <w:sz w:val="22"/>
          <w:szCs w:val="22"/>
        </w:rPr>
        <w:t>usia</w:t>
      </w:r>
      <w:proofErr w:type="gramEnd"/>
      <w:r w:rsidRPr="005143BA">
        <w:rPr>
          <w:rFonts w:eastAsia="Times New Roman"/>
          <w:sz w:val="22"/>
          <w:szCs w:val="22"/>
        </w:rPr>
        <w:t xml:space="preserve"> sekolah dasar. Kemampuan ini membantu anak memahami perasaan diri sendiri ataupun orang lain sehingga mendukung terciptanya hubungan interpersonal yang sehat di lingkungan keluarga, sekolah, dan masyarakat. Anak yang bisa mengenali emosi dengan baik cenderung mempunyai kemampuan komunikasi sosial yang lebih positif, mampu mengendalikan </w:t>
      </w:r>
      <w:r w:rsidRPr="005143BA">
        <w:rPr>
          <w:rFonts w:eastAsia="Times New Roman"/>
          <w:sz w:val="22"/>
          <w:szCs w:val="22"/>
        </w:rPr>
        <w:lastRenderedPageBreak/>
        <w:t xml:space="preserve">perilaku agresif, serta menunjukkan penyesuaian diri yang lebih baik dalam lingkungan sosialnya </w:t>
      </w:r>
      <w:sdt>
        <w:sdtPr>
          <w:rPr>
            <w:rFonts w:eastAsia="Times New Roman"/>
            <w:color w:val="000000"/>
            <w:sz w:val="22"/>
            <w:szCs w:val="22"/>
          </w:rPr>
          <w:tag w:val="MENDELEY_CITATION_v3_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"/>
          <w:id w:val="4411712"/>
          <w:placeholder>
            <w:docPart w:val="13D7154BAA0944BFB44D93767709FDAE"/>
          </w:placeholder>
        </w:sdtPr>
        <w:sdtEndPr/>
        <w:sdtContent>
          <w:r w:rsidRPr="005143BA">
            <w:rPr>
              <w:rFonts w:eastAsia="Times New Roman"/>
              <w:color w:val="000000"/>
              <w:sz w:val="22"/>
              <w:szCs w:val="22"/>
            </w:rPr>
            <w:t>(Mayer et al., 2016)</w:t>
          </w:r>
        </w:sdtContent>
      </w:sdt>
      <w:r w:rsidRPr="005143BA">
        <w:rPr>
          <w:rFonts w:eastAsia="Times New Roman"/>
          <w:sz w:val="22"/>
          <w:szCs w:val="22"/>
        </w:rPr>
        <w:t xml:space="preserve">. Kemampuan ini juga berkorelasi erat dengan kompetensi sosial anak di sekolah, di mana anak yang adaptif secara emosional lebih mampu mengatasi konflik dengan teman sebaya </w:t>
      </w:r>
      <w:sdt>
        <w:sdtPr>
          <w:rPr>
            <w:rFonts w:eastAsia="Times New Roman"/>
            <w:color w:val="000000"/>
            <w:sz w:val="22"/>
            <w:szCs w:val="22"/>
          </w:rPr>
          <w:tag w:val="MENDELEY_CITATION_v3_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"/>
          <w:id w:val="-1611044005"/>
          <w:placeholder>
            <w:docPart w:val="13D7154BAA0944BFB44D93767709FDAE"/>
          </w:placeholder>
        </w:sdtPr>
        <w:sdtEndPr/>
        <w:sdtContent>
          <w:r w:rsidRPr="005143BA">
            <w:rPr>
              <w:rFonts w:eastAsia="Times New Roman"/>
              <w:color w:val="000000"/>
              <w:sz w:val="22"/>
              <w:szCs w:val="22"/>
            </w:rPr>
            <w:t>(Voltmer &amp; von Salisch, 2022)</w:t>
          </w:r>
        </w:sdtContent>
      </w:sdt>
      <w:r w:rsidRPr="005143BA">
        <w:rPr>
          <w:rFonts w:eastAsia="Times New Roman"/>
          <w:color w:val="000000"/>
          <w:sz w:val="22"/>
          <w:szCs w:val="22"/>
        </w:rPr>
        <w:t xml:space="preserve">. </w:t>
      </w:r>
      <w:r w:rsidRPr="005143BA">
        <w:rPr>
          <w:rFonts w:eastAsia="Times New Roman"/>
          <w:sz w:val="22"/>
          <w:szCs w:val="22"/>
        </w:rPr>
        <w:t xml:space="preserve">Selain itu, pengenalan emosi juga menjadi fondasi penting dalam pembentukan kecerdasan emosional yang berkontribusi terhadap keberhasilan akademik dan kesejahteraan psikologis anak </w:t>
      </w:r>
      <w:sdt>
        <w:sdtPr>
          <w:rPr>
            <w:rFonts w:eastAsia="Times New Roman"/>
            <w:color w:val="000000"/>
            <w:sz w:val="22"/>
            <w:szCs w:val="22"/>
          </w:rPr>
          <w:tag w:val="MENDELEY_CITATION_v3_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"/>
          <w:id w:val="-2138091996"/>
          <w:placeholder>
            <w:docPart w:val="13D7154BAA0944BFB44D93767709FDAE"/>
          </w:placeholder>
        </w:sdtPr>
        <w:sdtEndPr/>
        <w:sdtContent>
          <w:r w:rsidRPr="005143BA">
            <w:rPr>
              <w:rFonts w:eastAsia="Times New Roman"/>
              <w:color w:val="000000"/>
              <w:sz w:val="22"/>
              <w:szCs w:val="22"/>
            </w:rPr>
            <w:t>(Maccann et al., 2007)</w:t>
          </w:r>
        </w:sdtContent>
      </w:sdt>
      <w:r w:rsidRPr="005143BA">
        <w:rPr>
          <w:rFonts w:eastAsia="Times New Roman"/>
          <w:sz w:val="22"/>
          <w:szCs w:val="22"/>
        </w:rPr>
        <w:t>.</w:t>
      </w:r>
      <w:r w:rsidRPr="005143BA">
        <w:rPr>
          <w:rFonts w:eastAsia="Times New Roman"/>
          <w:b/>
          <w:bCs/>
          <w:sz w:val="22"/>
          <w:szCs w:val="22"/>
        </w:rPr>
        <w:t xml:space="preserve"> </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Kemampuan mengenali emosi merupakan salah satu komponen utama kompetensi emosional yang berkembang sejak masa kanak-kanak dan menjadi dasar bagi regulasi emosi, empati, serta perilaku prososial. Menurut </w:t>
      </w:r>
      <w:sdt>
        <w:sdtPr>
          <w:rPr>
            <w:rFonts w:eastAsia="Times New Roman"/>
            <w:color w:val="000000"/>
            <w:sz w:val="22"/>
            <w:szCs w:val="22"/>
            <w:lang w:val="en-ID"/>
          </w:rPr>
          <w:tag w:val="MENDELEY_CITATION_v3_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"/>
          <w:id w:val="1122967983"/>
          <w:placeholder>
            <w:docPart w:val="13D7154BAA0944BFB44D93767709FDAE"/>
          </w:placeholder>
        </w:sdtPr>
        <w:sdtEndPr/>
        <w:sdtContent>
          <w:r w:rsidRPr="005143BA">
            <w:rPr>
              <w:rFonts w:eastAsia="Times New Roman"/>
              <w:color w:val="000000"/>
              <w:sz w:val="22"/>
              <w:szCs w:val="22"/>
              <w:lang w:val="en-ID"/>
            </w:rPr>
            <w:t>(Denham et al., 2014)</w:t>
          </w:r>
        </w:sdtContent>
      </w:sdt>
      <w:r w:rsidRPr="005143BA">
        <w:rPr>
          <w:rFonts w:eastAsia="Times New Roman"/>
          <w:sz w:val="22"/>
          <w:szCs w:val="22"/>
          <w:lang w:val="en-ID"/>
        </w:rPr>
        <w:t>, anak yang memiliki kemampuan mengenali dan memahami emosi dengan baik cenderung menunjukkan kesiapan sekolah yang lebih tinggi, hubungan sosial yang lebih positif, serta kemampuan adaptasi yang lebih baik terhadap tuntutan lingkungan akademik maupun sosial. Kemampuan ini memungkinkan anak untuk memahami isyarat emosional yang muncul dalam interaksi sosial sehingga mampu merespons situasi secara lebih tepat dan konstruktif.</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Penelitian lain menunjukkan bahwa pemahaman emosi berhubungan erat dengan perkembangan empati dan keterampilan sosial anak. </w:t>
      </w:r>
      <w:sdt>
        <w:sdtPr>
          <w:rPr>
            <w:rFonts w:eastAsia="Times New Roman"/>
            <w:color w:val="000000"/>
            <w:sz w:val="22"/>
            <w:szCs w:val="22"/>
            <w:lang w:val="en-ID"/>
          </w:rPr>
          <w:tag w:val="MENDELEY_CITATION_v3_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"/>
          <w:id w:val="1229731114"/>
          <w:placeholder>
            <w:docPart w:val="13D7154BAA0944BFB44D93767709FDAE"/>
          </w:placeholder>
        </w:sdtPr>
        <w:sdtEndPr/>
        <w:sdtContent>
          <w:r w:rsidRPr="005143BA">
            <w:rPr>
              <w:rFonts w:eastAsia="Times New Roman"/>
              <w:color w:val="000000"/>
              <w:sz w:val="22"/>
              <w:szCs w:val="22"/>
              <w:lang w:val="en-ID"/>
            </w:rPr>
            <w:t>Castro et al., (2015)</w:t>
          </w:r>
        </w:sdtContent>
      </w:sdt>
      <w:r w:rsidRPr="005143BA">
        <w:rPr>
          <w:rFonts w:eastAsia="Times New Roman"/>
          <w:color w:val="000000"/>
          <w:sz w:val="22"/>
          <w:szCs w:val="22"/>
          <w:lang w:val="en-ID"/>
        </w:rPr>
        <w:t xml:space="preserve"> </w:t>
      </w:r>
      <w:r w:rsidRPr="005143BA">
        <w:rPr>
          <w:rFonts w:eastAsia="Times New Roman"/>
          <w:sz w:val="22"/>
          <w:szCs w:val="22"/>
          <w:lang w:val="en-ID"/>
        </w:rPr>
        <w:t xml:space="preserve">menjelaskan bahwa anak yang mampu mengidentifikasi ekspresi emosi orang lain secara akurat cenderung memiliki kemampuan kerja </w:t>
      </w:r>
      <w:proofErr w:type="gramStart"/>
      <w:r w:rsidRPr="005143BA">
        <w:rPr>
          <w:rFonts w:eastAsia="Times New Roman"/>
          <w:sz w:val="22"/>
          <w:szCs w:val="22"/>
          <w:lang w:val="en-ID"/>
        </w:rPr>
        <w:t>sama</w:t>
      </w:r>
      <w:proofErr w:type="gramEnd"/>
      <w:r w:rsidRPr="005143BA">
        <w:rPr>
          <w:rFonts w:eastAsia="Times New Roman"/>
          <w:sz w:val="22"/>
          <w:szCs w:val="22"/>
          <w:lang w:val="en-ID"/>
        </w:rPr>
        <w:t xml:space="preserve"> yang lebih baik, lebih mudah menjalin pertemanan, dan menunjukkan perilaku prososial yang lebih tinggi dibandingkan anak yang mengalami kesulitan dalam mengenali emosi. Oleh karena itu, kemampuan mengenali emosi tidak hanya berfungsi sebagai keterampilan individual, tetapi juga berperan penting dalam keberhasilan interaksi sosial anak di berbagai lingkungan kehidupan.</w:t>
      </w:r>
    </w:p>
    <w:p w:rsidR="005143BA" w:rsidRPr="005143BA" w:rsidRDefault="005143BA" w:rsidP="005143BA">
      <w:pPr>
        <w:pStyle w:val="IEEEParagraph"/>
        <w:spacing w:line="360" w:lineRule="auto"/>
        <w:ind w:firstLine="567"/>
        <w:rPr>
          <w:rFonts w:eastAsia="Times New Roman"/>
          <w:sz w:val="22"/>
          <w:szCs w:val="22"/>
        </w:rPr>
      </w:pPr>
      <w:r w:rsidRPr="005143BA">
        <w:rPr>
          <w:rFonts w:eastAsia="Times New Roman"/>
          <w:sz w:val="22"/>
          <w:szCs w:val="22"/>
        </w:rPr>
        <w:t xml:space="preserve">Dalam konteks pendidikan dasar, kemampuan mengenali emosi buka sekadar dipengaruhi oleh perkembangan kognitif anak, tetapi juga dipengaruhi oleh lingkungan sosial dan budaya tempat anak tumbuh. Lingkungan pedesaan memiliki karakteristik sosial yang berbeda dibandingkan wilayah perkotaan, terutama dalam pola komunikasi emosional, nilai kolektivitas, serta </w:t>
      </w:r>
      <w:proofErr w:type="gramStart"/>
      <w:r w:rsidRPr="005143BA">
        <w:rPr>
          <w:rFonts w:eastAsia="Times New Roman"/>
          <w:sz w:val="22"/>
          <w:szCs w:val="22"/>
        </w:rPr>
        <w:t>cara</w:t>
      </w:r>
      <w:proofErr w:type="gramEnd"/>
      <w:r w:rsidRPr="005143BA">
        <w:rPr>
          <w:rFonts w:eastAsia="Times New Roman"/>
          <w:sz w:val="22"/>
          <w:szCs w:val="22"/>
        </w:rPr>
        <w:t xml:space="preserve"> masyarakat mengekspresikan perasaan. Perbedaan geografis dan kultural ini membentuk variasi yang signifikan pada stimulasi emosional yang diterima anak sehari-hari </w:t>
      </w:r>
      <w:sdt>
        <w:sdtPr>
          <w:rPr>
            <w:rFonts w:eastAsia="Times New Roman"/>
            <w:color w:val="000000"/>
            <w:sz w:val="22"/>
            <w:szCs w:val="22"/>
          </w:rPr>
          <w:tag w:val="MENDELEY_CITATION_v3_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"/>
          <w:id w:val="1584875822"/>
          <w:placeholder>
            <w:docPart w:val="13D7154BAA0944BFB44D93767709FDAE"/>
          </w:placeholder>
        </w:sdtPr>
        <w:sdtEndPr/>
        <w:sdtContent>
          <w:r w:rsidRPr="005143BA">
            <w:rPr>
              <w:rFonts w:eastAsia="Times New Roman"/>
              <w:color w:val="000000"/>
              <w:sz w:val="22"/>
              <w:szCs w:val="22"/>
            </w:rPr>
            <w:t>(Huang &amp; Li, 2025)</w:t>
          </w:r>
        </w:sdtContent>
      </w:sdt>
      <w:r w:rsidRPr="005143BA">
        <w:rPr>
          <w:rFonts w:eastAsia="Times New Roman"/>
          <w:sz w:val="22"/>
          <w:szCs w:val="22"/>
        </w:rPr>
        <w:t xml:space="preserve">. Penelitian oleh </w:t>
      </w:r>
      <w:sdt>
        <w:sdtPr>
          <w:rPr>
            <w:rFonts w:eastAsia="Times New Roman"/>
            <w:color w:val="000000"/>
            <w:sz w:val="22"/>
            <w:szCs w:val="22"/>
          </w:rPr>
          <w:tag w:val="MENDELEY_CITATION_v3_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"/>
          <w:id w:val="-807474329"/>
          <w:placeholder>
            <w:docPart w:val="13D7154BAA0944BFB44D93767709FDAE"/>
          </w:placeholder>
        </w:sdtPr>
        <w:sdtEndPr/>
        <w:sdtContent>
          <w:r w:rsidRPr="005143BA">
            <w:rPr>
              <w:rFonts w:eastAsia="Times New Roman"/>
              <w:color w:val="000000"/>
              <w:sz w:val="22"/>
              <w:szCs w:val="22"/>
            </w:rPr>
            <w:t>(Jaramillo et al., 2017)</w:t>
          </w:r>
        </w:sdtContent>
      </w:sdt>
      <w:r w:rsidRPr="005143BA">
        <w:rPr>
          <w:rFonts w:eastAsia="Times New Roman"/>
          <w:sz w:val="22"/>
          <w:szCs w:val="22"/>
        </w:rPr>
        <w:t xml:space="preserve"> menjelaskan bahwa budaya memiliki pengaruh signifikan terhadap </w:t>
      </w:r>
      <w:proofErr w:type="gramStart"/>
      <w:r w:rsidRPr="005143BA">
        <w:rPr>
          <w:rFonts w:eastAsia="Times New Roman"/>
          <w:sz w:val="22"/>
          <w:szCs w:val="22"/>
        </w:rPr>
        <w:t>cara</w:t>
      </w:r>
      <w:proofErr w:type="gramEnd"/>
      <w:r w:rsidRPr="005143BA">
        <w:rPr>
          <w:rFonts w:eastAsia="Times New Roman"/>
          <w:sz w:val="22"/>
          <w:szCs w:val="22"/>
        </w:rPr>
        <w:t xml:space="preserve"> individu memahami dan menampilkan emosi. Anak-anak yang hidup dalam budaya kolektif cenderung diajarkan untuk menahan atau mengontrol ekspresi emosi tertentu demi menjaga keharmonisan sosial.  Kondisi tersebut dapat memengaruhi proses anak dalam mengenali dan memaknai ekspresi emosi dalam kehidupan sehari-hari.</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Perkembangan kemampuan mengenali emosi juga tidak terlepas dari kematangan perkembangan sosial-kognitif anak. </w:t>
      </w:r>
      <w:sdt>
        <w:sdtPr>
          <w:rPr>
            <w:rFonts w:eastAsia="Times New Roman"/>
            <w:color w:val="000000"/>
            <w:sz w:val="22"/>
            <w:szCs w:val="22"/>
            <w:lang w:val="en-ID"/>
          </w:rPr>
          <w:tag w:val="MENDELEY_CITATION_v3_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"/>
          <w:id w:val="-874157263"/>
          <w:placeholder>
            <w:docPart w:val="13D7154BAA0944BFB44D93767709FDAE"/>
          </w:placeholder>
        </w:sdtPr>
        <w:sdtEndPr/>
        <w:sdtContent>
          <w:r w:rsidRPr="005143BA">
            <w:rPr>
              <w:rFonts w:eastAsia="Times New Roman"/>
              <w:color w:val="000000"/>
              <w:sz w:val="22"/>
              <w:szCs w:val="22"/>
              <w:lang w:val="en-ID"/>
            </w:rPr>
            <w:t>(Pons et al., 2004)</w:t>
          </w:r>
        </w:sdtContent>
      </w:sdt>
      <w:r w:rsidRPr="005143BA">
        <w:rPr>
          <w:rFonts w:eastAsia="Times New Roman"/>
          <w:sz w:val="22"/>
          <w:szCs w:val="22"/>
          <w:lang w:val="en-ID"/>
        </w:rPr>
        <w:t xml:space="preserve"> menjelaskan bahwa pemahaman emosi berkembang secara bertahap dimulai dari pengenalan emosi dasar hingga kemampuan memahami emosi kompleks yang melibatkan perspektif sosial, keyakinan, dan konteks situasional. Pada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anak mulai menunjukkan kemampuan memahami bahwa seseorang dapat menampilkan emosi yang berbeda </w:t>
      </w:r>
      <w:r w:rsidRPr="005143BA">
        <w:rPr>
          <w:rFonts w:eastAsia="Times New Roman"/>
          <w:sz w:val="22"/>
          <w:szCs w:val="22"/>
          <w:lang w:val="en-ID"/>
        </w:rPr>
        <w:lastRenderedPageBreak/>
        <w:t>dengan apa yang sebenarnya dirasakan. Kemampuan ini menjadi indikator penting dalam perkembangan literasi emosi dan kecerdasan sosial.</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Selain faktor perkembangan, lingkungan keluarga memiliki kontribusi yang sangat besar dalam pembentukan kemampuan mengenali emosi. </w:t>
      </w:r>
      <w:sdt>
        <w:sdtPr>
          <w:rPr>
            <w:rFonts w:eastAsia="Times New Roman"/>
            <w:color w:val="000000"/>
            <w:sz w:val="22"/>
            <w:szCs w:val="22"/>
            <w:lang w:val="en-ID"/>
          </w:rPr>
          <w:tag w:val="MENDELEY_CITATION_v3_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"/>
          <w:id w:val="-287022"/>
          <w:placeholder>
            <w:docPart w:val="13D7154BAA0944BFB44D93767709FDAE"/>
          </w:placeholder>
        </w:sdtPr>
        <w:sdtEndPr/>
        <w:sdtContent>
          <w:r w:rsidRPr="005143BA">
            <w:rPr>
              <w:rFonts w:eastAsia="Times New Roman"/>
              <w:color w:val="000000"/>
              <w:sz w:val="22"/>
              <w:szCs w:val="22"/>
            </w:rPr>
            <w:t>(Herba &amp; Phillips, 2004)</w:t>
          </w:r>
        </w:sdtContent>
      </w:sdt>
      <w:r w:rsidRPr="005143BA">
        <w:rPr>
          <w:rFonts w:eastAsia="Times New Roman"/>
          <w:sz w:val="22"/>
          <w:szCs w:val="22"/>
          <w:lang w:val="en-ID"/>
        </w:rPr>
        <w:t xml:space="preserve"> menjelaskan bahwa interaksi emosional yang berlangsung secara konsisten antara anak dan orang tua membantu anak memahami ekspresi wajah, nada suara, serta makna emosional yang terkandung dalam suatu situasi sosial. Keluarga yang memberikan kesempatan kepada anak untuk mendiskusikan pengalaman emosionalnya cenderung menghasilkan anak dengan kemampuan pengenalan emosi yang lebih baik dibandingkan keluarga yang minim komunikasi emosional.</w:t>
      </w:r>
    </w:p>
    <w:p w:rsidR="005143BA" w:rsidRPr="005143BA" w:rsidRDefault="005143BA" w:rsidP="005143BA">
      <w:pPr>
        <w:pStyle w:val="IEEEParagraph"/>
        <w:spacing w:line="360" w:lineRule="auto"/>
        <w:ind w:firstLine="567"/>
        <w:rPr>
          <w:rFonts w:eastAsia="Times New Roman"/>
          <w:sz w:val="22"/>
          <w:szCs w:val="22"/>
        </w:rPr>
      </w:pPr>
      <w:r w:rsidRPr="005143BA">
        <w:rPr>
          <w:rFonts w:eastAsia="Times New Roman"/>
          <w:sz w:val="22"/>
          <w:szCs w:val="22"/>
        </w:rPr>
        <w:t xml:space="preserve">Fenomena tersebut juga ditemukan pada anak </w:t>
      </w:r>
      <w:proofErr w:type="gramStart"/>
      <w:r w:rsidRPr="005143BA">
        <w:rPr>
          <w:rFonts w:eastAsia="Times New Roman"/>
          <w:sz w:val="22"/>
          <w:szCs w:val="22"/>
        </w:rPr>
        <w:t>usia</w:t>
      </w:r>
      <w:proofErr w:type="gramEnd"/>
      <w:r w:rsidRPr="005143BA">
        <w:rPr>
          <w:rFonts w:eastAsia="Times New Roman"/>
          <w:sz w:val="22"/>
          <w:szCs w:val="22"/>
        </w:rPr>
        <w:t xml:space="preserve"> sekolah dasar di Padukuhan Benyo. Berdasarkan hasil pengamatan awal, beberapa anak menunjukkan kesulitan dalam mengidentifikasi ekspresi emosi tertentu, khususnya emosi kompleks seperti malu, kecewa, dan takut. Anak lebih mudah mengenali emosi dasar seperti senang dan marah, namun masih mengalami kebingungan ketika harus memahami emosi yang lebih abstrak dalam situasi sosial tertentu. Hal ini sejalan dengan teori perkembangan emosi yang menyebutkan bahwa pemahaman emosi kompleks memerlukan penalaran sosial-kognitif yang lebih matang dan sering kali bervariasi tergantung kedalaman interaksi sosial anak </w:t>
      </w:r>
      <w:sdt>
        <w:sdtPr>
          <w:rPr>
            <w:rFonts w:eastAsia="Times New Roman"/>
            <w:color w:val="000000"/>
            <w:sz w:val="22"/>
            <w:szCs w:val="22"/>
          </w:rPr>
          <w:tag w:val="MENDELEY_CITATION_v3_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"/>
          <w:id w:val="-2031489179"/>
          <w:placeholder>
            <w:docPart w:val="13D7154BAA0944BFB44D93767709FDAE"/>
          </w:placeholder>
        </w:sdtPr>
        <w:sdtEndPr/>
        <w:sdtContent>
          <w:r w:rsidRPr="005143BA">
            <w:rPr>
              <w:rFonts w:eastAsia="Times New Roman"/>
              <w:color w:val="000000"/>
              <w:sz w:val="22"/>
              <w:szCs w:val="22"/>
            </w:rPr>
            <w:t>(Lagattuta et al., 2016)</w:t>
          </w:r>
        </w:sdtContent>
      </w:sdt>
      <w:r w:rsidRPr="005143BA">
        <w:rPr>
          <w:rFonts w:eastAsia="Times New Roman"/>
          <w:sz w:val="22"/>
          <w:szCs w:val="22"/>
        </w:rPr>
        <w:t>. Kondisi ini menunjukkan adanya kebutuhan untuk memahami pengalaman subjektif anak dalam mengenali emosi berdasarkan realitas sosial yang mereka alami secara langsung. Oleh karena itu, penelitian mengenai kemampuan mengenali ekspresi emosi pada anak di lingkungan pedesaan menjadi penting dilakukan agar diperoleh gambaran yang lebih mendalam mengenai proses pemaknaan emosi oleh anak.</w:t>
      </w:r>
    </w:p>
    <w:p w:rsidR="005143BA" w:rsidRPr="005143BA" w:rsidRDefault="005143BA" w:rsidP="005143BA">
      <w:pPr>
        <w:pStyle w:val="IEEEParagraph"/>
        <w:spacing w:line="360" w:lineRule="auto"/>
        <w:ind w:firstLine="567"/>
        <w:rPr>
          <w:rFonts w:eastAsia="Times New Roman"/>
          <w:sz w:val="22"/>
          <w:szCs w:val="22"/>
        </w:rPr>
      </w:pPr>
      <w:r w:rsidRPr="005143BA">
        <w:rPr>
          <w:rFonts w:eastAsia="Times New Roman"/>
          <w:sz w:val="22"/>
          <w:szCs w:val="22"/>
        </w:rPr>
        <w:t xml:space="preserve">Kajian terkini juga menunjukkan bahwa kemampuan mengenali emosi berkaitan erat dengan kesehatan mental anak pada masa perkembangan berikutnya. </w:t>
      </w:r>
      <w:sdt>
        <w:sdtPr>
          <w:rPr>
            <w:rFonts w:eastAsia="Times New Roman"/>
            <w:color w:val="000000"/>
            <w:sz w:val="22"/>
            <w:szCs w:val="22"/>
          </w:rPr>
          <w:tag w:val="MENDELEY_CITATION_v3_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"/>
          <w:id w:val="429011450"/>
          <w:placeholder>
            <w:docPart w:val="13D7154BAA0944BFB44D93767709FDAE"/>
          </w:placeholder>
        </w:sdtPr>
        <w:sdtEndPr/>
        <w:sdtContent>
          <w:r w:rsidRPr="005143BA">
            <w:rPr>
              <w:rFonts w:eastAsia="Times New Roman"/>
              <w:color w:val="000000"/>
              <w:sz w:val="22"/>
              <w:szCs w:val="22"/>
            </w:rPr>
            <w:t>(Camras &amp; Halberstadt, 2017)</w:t>
          </w:r>
        </w:sdtContent>
      </w:sdt>
      <w:r w:rsidRPr="005143BA">
        <w:rPr>
          <w:rFonts w:eastAsia="Times New Roman"/>
          <w:sz w:val="22"/>
          <w:szCs w:val="22"/>
        </w:rPr>
        <w:t xml:space="preserve"> menjelaskan bahwa anak yang memiliki kompetensi emosional yang baik cenderung lebih mampu menghadapi stres, membangun hubungan interpersonal yang sehat, dan menunjukkan tingkat kesejahteraan psikologis yang lebih tinggi. Sebaliknya, keterbatasan dalam mengenali dan memahami emosi sering dikaitkan dengan munculnya berbagai masalah penyesuaian sosial maupun emosional.</w:t>
      </w:r>
    </w:p>
    <w:p w:rsidR="005143BA" w:rsidRPr="005143BA" w:rsidRDefault="005143BA" w:rsidP="005143BA">
      <w:pPr>
        <w:pStyle w:val="IEEEParagraph"/>
        <w:spacing w:line="360" w:lineRule="auto"/>
        <w:ind w:firstLine="567"/>
        <w:rPr>
          <w:rFonts w:eastAsia="Times New Roman"/>
          <w:sz w:val="22"/>
          <w:szCs w:val="22"/>
        </w:rPr>
      </w:pPr>
      <w:r w:rsidRPr="005143BA">
        <w:rPr>
          <w:rFonts w:eastAsia="Times New Roman"/>
          <w:sz w:val="22"/>
          <w:szCs w:val="22"/>
        </w:rPr>
        <w:t xml:space="preserve">Sebagian besar penelitian sebelumnya mengenai pengenalan emosi anak masih menggunakan pendekatan kuantitatif dengan instrumen standar berupa tes identifikasi wajah atau pengukuran kecerdasan emosional. Pendekatan tersebut umumnya berfokus pada benar atau salahnya jawaban anak dalam mengenali emosi, sehingga belum mampu menggali pengalaman subjektif anak secara mendalam. Padahal, pengalaman emosional anak dipengaruhi oleh konteks sosial, budaya, dan interaksi sehari-hari yang bersifat unik pada setiap lingkungan masyarakat. Penelitian menegaskan bahwa pemahaman emosi anak berkembang melalui pengalaman sosial yang terus menerus terjadi dalam interaksi dengan keluarga dan teman sebaya </w:t>
      </w:r>
      <w:sdt>
        <w:sdtPr>
          <w:rPr>
            <w:rFonts w:eastAsia="Times New Roman"/>
            <w:color w:val="000000"/>
            <w:sz w:val="22"/>
            <w:szCs w:val="22"/>
          </w:rPr>
          <w:tag w:val="MENDELEY_CITATION_v3_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"/>
          <w:id w:val="814761665"/>
          <w:placeholder>
            <w:docPart w:val="13D7154BAA0944BFB44D93767709FDAE"/>
          </w:placeholder>
        </w:sdtPr>
        <w:sdtEndPr/>
        <w:sdtContent>
          <w:r w:rsidRPr="005143BA">
            <w:rPr>
              <w:rFonts w:eastAsia="Times New Roman"/>
              <w:color w:val="000000"/>
              <w:sz w:val="22"/>
              <w:szCs w:val="22"/>
            </w:rPr>
            <w:t>(Rieffe &amp; De Rooij, 2012)</w:t>
          </w:r>
        </w:sdtContent>
      </w:sdt>
      <w:r w:rsidRPr="005143BA">
        <w:rPr>
          <w:rFonts w:eastAsia="Times New Roman"/>
          <w:sz w:val="22"/>
          <w:szCs w:val="22"/>
        </w:rPr>
        <w:t>. Oleh sebab itu, pendekatan fenomenologi dipandang relevan untuk digunakan karena mampu mengeksplorasi makna pengalaman hidup anak secara lebih mendalam.</w:t>
      </w:r>
    </w:p>
    <w:p w:rsidR="005143BA" w:rsidRPr="005143BA" w:rsidRDefault="005143BA" w:rsidP="005143BA">
      <w:pPr>
        <w:pStyle w:val="IEEEParagraph"/>
        <w:spacing w:line="360" w:lineRule="auto"/>
        <w:ind w:firstLine="567"/>
        <w:rPr>
          <w:rFonts w:eastAsia="Times New Roman"/>
          <w:sz w:val="22"/>
          <w:szCs w:val="22"/>
        </w:rPr>
      </w:pPr>
      <w:r w:rsidRPr="005143BA">
        <w:rPr>
          <w:rFonts w:eastAsia="Times New Roman"/>
          <w:sz w:val="22"/>
          <w:szCs w:val="22"/>
        </w:rPr>
        <w:lastRenderedPageBreak/>
        <w:t xml:space="preserve">Meskipun penelitian mengenai kemampuan mengenali emosi telah berkembang cukup pesat, sebagian besar penelitian masih berfokus pada pengukuran kemampuan identifikasi emosi melalui pendekatan psikometrik dan eksperimen laboratorium. Penelitian yang mengeksplorasi bagaimana anak memaknai pengalaman emosionalnya berdasarkan konteks kehidupan sehari-hari, khususnya pada masyarakat pedesaan, masih relatif terbatas. Padahal, lingkungan sosial dan budaya memiliki peran penting dalam membentuk </w:t>
      </w:r>
      <w:proofErr w:type="gramStart"/>
      <w:r w:rsidRPr="005143BA">
        <w:rPr>
          <w:rFonts w:eastAsia="Times New Roman"/>
          <w:sz w:val="22"/>
          <w:szCs w:val="22"/>
        </w:rPr>
        <w:t>cara</w:t>
      </w:r>
      <w:proofErr w:type="gramEnd"/>
      <w:r w:rsidRPr="005143BA">
        <w:rPr>
          <w:rFonts w:eastAsia="Times New Roman"/>
          <w:sz w:val="22"/>
          <w:szCs w:val="22"/>
        </w:rPr>
        <w:t xml:space="preserve"> anak memahami, mengekspresikan, dan menginterpretasikan emosi. Dengan demikian, masih terdapat kesenjangan penelitian terkait pemahaman pengalaman subjektif anak dalam mengenali emosi di lingkungan rural yang perlu dikaji lebih mendalam.</w:t>
      </w:r>
    </w:p>
    <w:p w:rsidR="005143BA" w:rsidRPr="005143BA" w:rsidRDefault="005143BA" w:rsidP="005143BA">
      <w:pPr>
        <w:pStyle w:val="IEEEParagraph"/>
        <w:spacing w:line="360" w:lineRule="auto"/>
        <w:ind w:firstLine="567"/>
        <w:rPr>
          <w:sz w:val="22"/>
          <w:szCs w:val="22"/>
          <w:shd w:val="clear" w:color="auto" w:fill="FFFFFF"/>
        </w:rPr>
      </w:pPr>
      <w:r w:rsidRPr="005143BA">
        <w:rPr>
          <w:rFonts w:eastAsia="Times New Roman"/>
          <w:sz w:val="22"/>
          <w:szCs w:val="22"/>
        </w:rPr>
        <w:t xml:space="preserve">Pendekatan fenomenologi dalam penelitian ini digunakan untuk memahami bagaimana anak </w:t>
      </w:r>
      <w:proofErr w:type="gramStart"/>
      <w:r w:rsidRPr="005143BA">
        <w:rPr>
          <w:rFonts w:eastAsia="Times New Roman"/>
          <w:sz w:val="22"/>
          <w:szCs w:val="22"/>
        </w:rPr>
        <w:t>usia</w:t>
      </w:r>
      <w:proofErr w:type="gramEnd"/>
      <w:r w:rsidRPr="005143BA">
        <w:rPr>
          <w:rFonts w:eastAsia="Times New Roman"/>
          <w:sz w:val="22"/>
          <w:szCs w:val="22"/>
        </w:rPr>
        <w:t xml:space="preserve"> sekolah dasar di Padukuhan Benyo memaknai ekspresi emosi yang anak lihat dan dirasakan dalam kehidupan sehari-hari. Melalui pendekatan ini, peneliti tidak hanya berupaya mengetahui kemampuan anak dalam mengenali emosi, tetapi juga memahami proses terbentuknya pemaknaan tersebut berdasarkan pengalaman sosial anak di lingkungan pedesaan. Pendekatan fenomenologi interpretatif memungkinkan peneliti menggali pengalaman subjektif anak secara lebih natural melalui interaksi dan refleksi pengalaman emosional yang mereka alami </w:t>
      </w:r>
      <w:sdt>
        <w:sdtPr>
          <w:rPr>
            <w:rFonts w:eastAsia="Times New Roman"/>
            <w:color w:val="000000"/>
            <w:sz w:val="22"/>
            <w:szCs w:val="22"/>
          </w:rPr>
          <w:tag w:val="MENDELEY_CITATION_v3_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"/>
          <w:id w:val="208771350"/>
          <w:placeholder>
            <w:docPart w:val="13D7154BAA0944BFB44D93767709FDAE"/>
          </w:placeholder>
        </w:sdtPr>
        <w:sdtEndPr/>
        <w:sdtContent>
          <w:r w:rsidRPr="005143BA">
            <w:rPr>
              <w:rFonts w:eastAsia="Times New Roman"/>
              <w:color w:val="000000"/>
              <w:sz w:val="22"/>
              <w:szCs w:val="22"/>
            </w:rPr>
            <w:t>(Somers et al., 2024)</w:t>
          </w:r>
        </w:sdtContent>
      </w:sdt>
      <w:r w:rsidRPr="005143BA">
        <w:rPr>
          <w:rFonts w:eastAsia="Times New Roman"/>
          <w:sz w:val="22"/>
          <w:szCs w:val="22"/>
        </w:rPr>
        <w:t xml:space="preserve">. Metode ini sangat efektif untuk mengeksplorasi fenomena psikologis yang kompleks dan terikat konteks, seperti emosi dan relasi sosial </w:t>
      </w:r>
      <w:sdt>
        <w:sdtPr>
          <w:rPr>
            <w:rFonts w:eastAsia="Times New Roman"/>
            <w:color w:val="000000"/>
            <w:sz w:val="22"/>
            <w:szCs w:val="22"/>
          </w:rPr>
          <w:tag w:val="MENDELEY_CITATION_v3_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"/>
          <w:id w:val="777219928"/>
          <w:placeholder>
            <w:docPart w:val="13D7154BAA0944BFB44D93767709FDAE"/>
          </w:placeholder>
        </w:sdtPr>
        <w:sdtEndPr/>
        <w:sdtContent>
          <w:r w:rsidRPr="005143BA">
            <w:rPr>
              <w:rFonts w:eastAsia="Times New Roman"/>
              <w:color w:val="000000"/>
              <w:sz w:val="22"/>
              <w:szCs w:val="22"/>
            </w:rPr>
            <w:t>(Smith &amp; Eatough, 2007)</w:t>
          </w:r>
        </w:sdtContent>
      </w:sdt>
      <w:r w:rsidRPr="005143BA">
        <w:rPr>
          <w:rFonts w:eastAsia="Times New Roman"/>
          <w:sz w:val="22"/>
          <w:szCs w:val="22"/>
        </w:rPr>
        <w:t xml:space="preserve">. Dengan demikian, penelitian ini diharapkan mampu memberikan gambaran yang lebih komprehensif mengenai kemampuan tentang emosi pada anak </w:t>
      </w:r>
      <w:proofErr w:type="gramStart"/>
      <w:r w:rsidRPr="005143BA">
        <w:rPr>
          <w:rFonts w:eastAsia="Times New Roman"/>
          <w:sz w:val="22"/>
          <w:szCs w:val="22"/>
        </w:rPr>
        <w:t>usia</w:t>
      </w:r>
      <w:proofErr w:type="gramEnd"/>
      <w:r w:rsidRPr="005143BA">
        <w:rPr>
          <w:rFonts w:eastAsia="Times New Roman"/>
          <w:sz w:val="22"/>
          <w:szCs w:val="22"/>
        </w:rPr>
        <w:t xml:space="preserve"> sekolah dasar di Padukuhan Benyo.</w:t>
      </w:r>
    </w:p>
    <w:p w:rsidR="005143BA" w:rsidRPr="005143BA" w:rsidRDefault="005143BA" w:rsidP="005143BA">
      <w:pPr>
        <w:pStyle w:val="IEEEParagraph"/>
        <w:spacing w:line="360" w:lineRule="auto"/>
        <w:ind w:firstLine="567"/>
        <w:rPr>
          <w:sz w:val="22"/>
          <w:szCs w:val="22"/>
          <w:shd w:val="clear" w:color="auto" w:fill="FFFFFF"/>
        </w:rPr>
      </w:pPr>
      <w:r w:rsidRPr="005143BA">
        <w:rPr>
          <w:rFonts w:eastAsia="Times New Roman"/>
          <w:sz w:val="22"/>
          <w:szCs w:val="22"/>
        </w:rPr>
        <w:t xml:space="preserve">Kebaruan penelitian ini terletak di penggunaan pendekatan fenomenologi interpretatif dalam mengkaji kemampuan mengenali ekspresi emosi pada anak sekolah dasar di wilayah pedesaan. Penelitian sebelumnya lebih banyak dilakukan pada populasi perkotaan dan menggunakan pendekatan psikometrik, sedangkan penelitian ini berfokus pada pengalaman subjektif anak dalam konteks sosial budaya masyarakat Padukuhan Benyo. Hasil penelitian diharapkan dapat menjadi dasar pengembangan layanan bimbingan dan konseling berbasis literasi emosi pada anak </w:t>
      </w:r>
      <w:proofErr w:type="gramStart"/>
      <w:r w:rsidRPr="005143BA">
        <w:rPr>
          <w:rFonts w:eastAsia="Times New Roman"/>
          <w:sz w:val="22"/>
          <w:szCs w:val="22"/>
        </w:rPr>
        <w:t>usia</w:t>
      </w:r>
      <w:proofErr w:type="gramEnd"/>
      <w:r w:rsidRPr="005143BA">
        <w:rPr>
          <w:rFonts w:eastAsia="Times New Roman"/>
          <w:sz w:val="22"/>
          <w:szCs w:val="22"/>
        </w:rPr>
        <w:t xml:space="preserve"> sekolah dasar di wilayah rural. Selain itu, penelitian ini juga mampu menjadi bahan pertimbangan bagi sekolah dan orang tua dalam membangun pola komunikasi emosional yang lebih efektif guna mendukung perkembangan kesehatan mental anak sejak dini.</w:t>
      </w:r>
    </w:p>
    <w:p w:rsidR="005143BA" w:rsidRPr="005143BA" w:rsidRDefault="005143BA" w:rsidP="005143BA">
      <w:pPr>
        <w:spacing w:after="0" w:line="240" w:lineRule="auto"/>
        <w:ind w:leftChars="0" w:left="0" w:firstLineChars="0" w:firstLine="0"/>
        <w:jc w:val="both"/>
        <w:rPr>
          <w:rFonts w:ascii="Times New Roman" w:eastAsia="Times New Roman" w:hAnsi="Times New Roman" w:cs="Times New Roman"/>
        </w:rPr>
      </w:pPr>
    </w:p>
    <w:p w:rsidR="005143BA" w:rsidRPr="005143BA" w:rsidRDefault="005143BA" w:rsidP="005143BA">
      <w:pPr>
        <w:spacing w:after="0" w:line="36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b/>
        </w:rPr>
        <w:t xml:space="preserve">METODE </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Penelitian ini menggunakan pendekatan kualitatif dengan desain fenomenologi interpretatif. Pendekatan ini dipilih karena penelitian berfokus pada pemahaman pengalaman subjektif anak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dalam mengenali dan memaknai ekspresi emosi yang anak-anak temui dalam kehidupan sehari-hari. Pendekatan fenomenologi memungkinkan peneliti menggali makna pengalaman hidup (</w:t>
      </w:r>
      <w:r w:rsidRPr="005143BA">
        <w:rPr>
          <w:rFonts w:eastAsia="Times New Roman"/>
          <w:i/>
          <w:iCs/>
          <w:sz w:val="22"/>
          <w:szCs w:val="22"/>
          <w:lang w:val="en-ID"/>
        </w:rPr>
        <w:t>lived experience</w:t>
      </w:r>
      <w:r w:rsidRPr="005143BA">
        <w:rPr>
          <w:rFonts w:eastAsia="Times New Roman"/>
          <w:sz w:val="22"/>
          <w:szCs w:val="22"/>
          <w:lang w:val="en-ID"/>
        </w:rPr>
        <w:t xml:space="preserve">) partisipan secara mendalam melalui proses refleksi dan interpretasi terhadap pengalaman emosional yang dialami anak </w:t>
      </w:r>
      <w:sdt>
        <w:sdtPr>
          <w:rPr>
            <w:rFonts w:eastAsia="Times New Roman"/>
            <w:color w:val="000000"/>
            <w:sz w:val="22"/>
            <w:szCs w:val="22"/>
            <w:lang w:val="en-ID"/>
          </w:rPr>
          <w:tag w:val="MENDELEY_CITATION_v3_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"/>
          <w:id w:val="991835588"/>
          <w:placeholder>
            <w:docPart w:val="434843D68E854C08B3135E19A53CD9AC"/>
          </w:placeholder>
        </w:sdtPr>
        <w:sdtEndPr/>
        <w:sdtContent>
          <w:r w:rsidRPr="005143BA">
            <w:rPr>
              <w:rFonts w:eastAsia="Times New Roman"/>
              <w:color w:val="000000"/>
              <w:sz w:val="22"/>
              <w:szCs w:val="22"/>
              <w:lang w:val="en-ID"/>
            </w:rPr>
            <w:t>(Smith et al., 2022)</w:t>
          </w:r>
        </w:sdtContent>
      </w:sdt>
      <w:r w:rsidRPr="005143BA">
        <w:rPr>
          <w:rFonts w:eastAsia="Times New Roman"/>
          <w:sz w:val="22"/>
          <w:szCs w:val="22"/>
          <w:lang w:val="en-ID"/>
        </w:rPr>
        <w:t xml:space="preserve">. </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lastRenderedPageBreak/>
        <w:t xml:space="preserve">Penelitian dilaksanakan di Padukuhan Benyo dengan subjek penelitian berupa siswa sekolah dasar kelas tinggi yang berusia sekitar 10–12 tahun. Partisipan dipilih dengan menggunakan teknik </w:t>
      </w:r>
      <w:r w:rsidRPr="005143BA">
        <w:rPr>
          <w:rFonts w:eastAsia="Times New Roman"/>
          <w:i/>
          <w:iCs/>
          <w:sz w:val="22"/>
          <w:szCs w:val="22"/>
          <w:lang w:val="en-ID"/>
        </w:rPr>
        <w:t>purposive sampling</w:t>
      </w:r>
      <w:r w:rsidRPr="005143BA">
        <w:rPr>
          <w:rFonts w:eastAsia="Times New Roman"/>
          <w:sz w:val="22"/>
          <w:szCs w:val="22"/>
          <w:lang w:val="en-ID"/>
        </w:rPr>
        <w:t xml:space="preserve"> dengan pertimbangan bahwa siswa pada rentang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tersebut telah memiliki kemampuan komunikasi dan refleksi pengalaman sosial yang lebih baik dibandingkan siswa usia awal sekolah dasar. Jumlah partisipan disesuaikan dengan kebutuhan data hingga mencapai titik jenuh, yaitu saat informasi yang diperoleh telah menunjukkan pola berulang serta tidak ditemukan tema baru.</w:t>
      </w:r>
    </w:p>
    <w:p w:rsidR="005143BA" w:rsidRPr="005143BA" w:rsidRDefault="005143BA" w:rsidP="005143BA">
      <w:pPr>
        <w:pStyle w:val="IEEEParagraph"/>
        <w:spacing w:line="360" w:lineRule="auto"/>
        <w:ind w:firstLine="567"/>
        <w:rPr>
          <w:rFonts w:eastAsia="Times New Roman"/>
          <w:color w:val="000000"/>
          <w:sz w:val="22"/>
          <w:szCs w:val="22"/>
          <w:lang w:val="en-ID"/>
        </w:rPr>
      </w:pPr>
      <w:r w:rsidRPr="005143BA">
        <w:rPr>
          <w:rFonts w:eastAsia="Times New Roman"/>
          <w:sz w:val="22"/>
          <w:szCs w:val="22"/>
          <w:lang w:val="en-ID"/>
        </w:rPr>
        <w:t>Teknik pengumpulan data dilakukan oleh peneliti melalui observasi partisipatif dan wawancara mendalam berbasis media visual berupa papan emosi (</w:t>
      </w:r>
      <w:r w:rsidRPr="005143BA">
        <w:rPr>
          <w:rFonts w:eastAsia="Times New Roman"/>
          <w:i/>
          <w:iCs/>
          <w:sz w:val="22"/>
          <w:szCs w:val="22"/>
          <w:lang w:val="en-ID"/>
        </w:rPr>
        <w:t>emotion board</w:t>
      </w:r>
      <w:r w:rsidRPr="005143BA">
        <w:rPr>
          <w:rFonts w:eastAsia="Times New Roman"/>
          <w:sz w:val="22"/>
          <w:szCs w:val="22"/>
          <w:lang w:val="en-ID"/>
        </w:rPr>
        <w:t xml:space="preserve">). Observasi dilakukan untuk memahami interaksi sosial anak secara alami di lingkungan sekolah maupun lingkungan masyarakat desa. Selanjutnya, wawancara mendalam dilakukan secara semi terstruktur dengan menggunakan papan emosi yang berisi beberapa ekspresi emosi dasar, seperti sedih, senang, takut, marah, terkejut, terkejut, dan jijik. Media visual tersebut digunakan sebagai stimulus agar anak lebih mudah mengekspresikan pengalaman emosional yang pernah dialami maupun diamati pada orang lain </w:t>
      </w:r>
      <w:sdt>
        <w:sdtPr>
          <w:rPr>
            <w:rFonts w:eastAsia="Times New Roman"/>
            <w:color w:val="000000"/>
            <w:sz w:val="22"/>
            <w:szCs w:val="22"/>
            <w:lang w:val="en-ID"/>
          </w:rPr>
          <w:tag w:val="MENDELEY_CITATION_v3_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"/>
          <w:id w:val="936644999"/>
          <w:placeholder>
            <w:docPart w:val="434843D68E854C08B3135E19A53CD9AC"/>
          </w:placeholder>
        </w:sdtPr>
        <w:sdtEndPr/>
        <w:sdtContent>
          <w:r w:rsidRPr="005143BA">
            <w:rPr>
              <w:rFonts w:eastAsia="Times New Roman"/>
              <w:color w:val="000000"/>
              <w:sz w:val="22"/>
              <w:szCs w:val="22"/>
            </w:rPr>
            <w:t>(Clark &amp; Moss, 2017)</w:t>
          </w:r>
        </w:sdtContent>
      </w:sdt>
      <w:r w:rsidRPr="005143BA">
        <w:rPr>
          <w:rFonts w:eastAsia="Times New Roman"/>
          <w:sz w:val="22"/>
          <w:szCs w:val="22"/>
          <w:lang w:val="en-ID"/>
        </w:rPr>
        <w:t xml:space="preserve">. Penggunaan media visual dalam penelitian anak dinilai efektif untuk membantu anak mengomunikasikan pengalaman emosional secara lebih konkret dan natural </w:t>
      </w:r>
      <w:sdt>
        <w:sdtPr>
          <w:rPr>
            <w:rFonts w:eastAsia="Times New Roman"/>
            <w:color w:val="000000"/>
            <w:sz w:val="22"/>
            <w:szCs w:val="22"/>
            <w:lang w:val="en-ID"/>
          </w:rPr>
          <w:tag w:val="MENDELEY_CITATION_v3_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"/>
          <w:id w:val="-497582921"/>
          <w:placeholder>
            <w:docPart w:val="434843D68E854C08B3135E19A53CD9AC"/>
          </w:placeholder>
        </w:sdtPr>
        <w:sdtEndPr/>
        <w:sdtContent>
          <w:r w:rsidRPr="005143BA">
            <w:rPr>
              <w:rFonts w:eastAsia="Times New Roman"/>
              <w:color w:val="000000"/>
              <w:sz w:val="22"/>
              <w:szCs w:val="22"/>
            </w:rPr>
            <w:t>(Mukherji &amp; Albon, 2022)</w:t>
          </w:r>
        </w:sdtContent>
      </w:sdt>
      <w:r w:rsidRPr="005143BA">
        <w:rPr>
          <w:rFonts w:eastAsia="Times New Roman"/>
          <w:color w:val="000000"/>
          <w:sz w:val="22"/>
          <w:szCs w:val="22"/>
          <w:lang w:val="en-ID"/>
        </w:rPr>
        <w:t>.</w:t>
      </w:r>
    </w:p>
    <w:p w:rsidR="005143BA" w:rsidRPr="005143BA" w:rsidRDefault="005143BA" w:rsidP="005143BA">
      <w:pPr>
        <w:pStyle w:val="IEEEParagraph"/>
        <w:spacing w:line="360" w:lineRule="auto"/>
        <w:ind w:firstLine="567"/>
        <w:rPr>
          <w:sz w:val="22"/>
          <w:szCs w:val="22"/>
        </w:rPr>
      </w:pPr>
      <w:r w:rsidRPr="005143BA">
        <w:rPr>
          <w:rFonts w:eastAsia="Times New Roman"/>
          <w:sz w:val="22"/>
          <w:szCs w:val="22"/>
          <w:lang w:val="en-ID"/>
        </w:rPr>
        <w:t xml:space="preserve">Proses analisis data dilakukan menggunakan teknik </w:t>
      </w:r>
      <w:r w:rsidRPr="005143BA">
        <w:rPr>
          <w:rFonts w:eastAsia="Times New Roman"/>
          <w:i/>
          <w:iCs/>
          <w:sz w:val="22"/>
          <w:szCs w:val="22"/>
          <w:lang w:val="en-ID"/>
        </w:rPr>
        <w:t>Interpretative Phenomenological Analysis</w:t>
      </w:r>
      <w:r w:rsidRPr="005143BA">
        <w:rPr>
          <w:rFonts w:eastAsia="Times New Roman"/>
          <w:sz w:val="22"/>
          <w:szCs w:val="22"/>
          <w:lang w:val="en-ID"/>
        </w:rPr>
        <w:t xml:space="preserve"> yang meliputi beberapa tahapan, yaitu membaca transkrip wawancara secara berulang, membuat catatan awal (</w:t>
      </w:r>
      <w:r w:rsidRPr="005143BA">
        <w:rPr>
          <w:rFonts w:eastAsia="Times New Roman"/>
          <w:i/>
          <w:iCs/>
          <w:sz w:val="22"/>
          <w:szCs w:val="22"/>
          <w:lang w:val="en-ID"/>
        </w:rPr>
        <w:t>initial noting</w:t>
      </w:r>
      <w:r w:rsidRPr="005143BA">
        <w:rPr>
          <w:rFonts w:eastAsia="Times New Roman"/>
          <w:sz w:val="22"/>
          <w:szCs w:val="22"/>
          <w:lang w:val="en-ID"/>
        </w:rPr>
        <w:t>), mengidentifikasi beberapa tema emergen (</w:t>
      </w:r>
      <w:r w:rsidRPr="005143BA">
        <w:rPr>
          <w:rFonts w:eastAsia="Times New Roman"/>
          <w:i/>
          <w:iCs/>
          <w:sz w:val="22"/>
          <w:szCs w:val="22"/>
          <w:lang w:val="en-ID"/>
        </w:rPr>
        <w:t>emergent themes</w:t>
      </w:r>
      <w:r w:rsidRPr="005143BA">
        <w:rPr>
          <w:rFonts w:eastAsia="Times New Roman"/>
          <w:sz w:val="22"/>
          <w:szCs w:val="22"/>
          <w:lang w:val="en-ID"/>
        </w:rPr>
        <w:t>), menghubungkan tema antarpeserta, serta menyusun interpretasi makna pengalaman partisipan secara menyeluruh. Analisis dilakukan oleh peneliti secara simultan sejak proses pengumpulan data berlangsung agar peneliti dapat memahami pola pengalaman emosional yang muncul secara lebih mendalam. Validitas data dijaga oleh peneliti melalui teknik triangulasi sumber serta triangulasi metode dengan membandingkan hasil observasi, wawancara, dan dokumentasi lapangan.</w:t>
      </w:r>
    </w:p>
    <w:p w:rsidR="005143BA" w:rsidRDefault="005143BA" w:rsidP="005143BA">
      <w:pPr>
        <w:widowControl w:val="0"/>
        <w:pBdr>
          <w:top w:val="nil"/>
          <w:left w:val="nil"/>
          <w:bottom w:val="nil"/>
          <w:right w:val="nil"/>
          <w:between w:val="nil"/>
        </w:pBdr>
        <w:spacing w:after="0" w:line="360" w:lineRule="auto"/>
        <w:ind w:leftChars="0" w:left="2" w:hanging="2"/>
        <w:jc w:val="both"/>
        <w:rPr>
          <w:rFonts w:ascii="Times New Roman" w:eastAsia="Times New Roman" w:hAnsi="Times New Roman" w:cs="Times New Roman"/>
          <w:lang w:val="en-ID"/>
        </w:rPr>
      </w:pPr>
      <w:r w:rsidRPr="005143BA">
        <w:rPr>
          <w:rFonts w:ascii="Times New Roman" w:eastAsia="Times New Roman" w:hAnsi="Times New Roman" w:cs="Times New Roman"/>
          <w:lang w:val="en-ID"/>
        </w:rPr>
        <w:t>Peneliti sebelumnya meminta persetujuan dari pihak orang tua partisipan sebelum pelaksanaan penelitian untuk menjaga aspek penelitian. Seluruh identitas partisipan dijaga kerahasiaannya dan digunakan hanya untuk kepentingan akademik. Peneliti juga memastikan bahwa proses wawancara dilakukan dalam suasana yang nyaman dan tidak memberikan tekanan psikologis kepada anak selama penelitian berlangsung.</w:t>
      </w:r>
    </w:p>
    <w:p w:rsidR="005143BA" w:rsidRPr="005143BA" w:rsidRDefault="005143BA" w:rsidP="005143BA">
      <w:pPr>
        <w:widowControl w:val="0"/>
        <w:pBdr>
          <w:top w:val="nil"/>
          <w:left w:val="nil"/>
          <w:bottom w:val="nil"/>
          <w:right w:val="nil"/>
          <w:between w:val="nil"/>
        </w:pBdr>
        <w:spacing w:after="0" w:line="240" w:lineRule="auto"/>
        <w:ind w:leftChars="0" w:left="2" w:hanging="2"/>
        <w:jc w:val="both"/>
        <w:rPr>
          <w:rFonts w:ascii="Times New Roman" w:eastAsia="Times New Roman" w:hAnsi="Times New Roman" w:cs="Times New Roman"/>
          <w:color w:val="000000"/>
        </w:rPr>
      </w:pPr>
    </w:p>
    <w:p w:rsidR="005143BA" w:rsidRPr="005143BA" w:rsidRDefault="005143BA" w:rsidP="005143BA">
      <w:pPr>
        <w:tabs>
          <w:tab w:val="left" w:pos="1025"/>
        </w:tabs>
        <w:spacing w:after="0" w:line="360" w:lineRule="auto"/>
        <w:ind w:leftChars="0" w:left="2" w:hanging="2"/>
        <w:rPr>
          <w:rFonts w:ascii="Times New Roman" w:eastAsia="Times New Roman" w:hAnsi="Times New Roman" w:cs="Times New Roman"/>
        </w:rPr>
      </w:pPr>
      <w:r w:rsidRPr="005143BA">
        <w:rPr>
          <w:rFonts w:ascii="Times New Roman" w:eastAsia="Times New Roman" w:hAnsi="Times New Roman" w:cs="Times New Roman"/>
          <w:b/>
        </w:rPr>
        <w:t>HASIL DAN DISKUSI</w:t>
      </w:r>
    </w:p>
    <w:p w:rsidR="005143BA" w:rsidRPr="005143BA" w:rsidRDefault="005143BA" w:rsidP="005143BA">
      <w:pPr>
        <w:pStyle w:val="Heading2"/>
        <w:spacing w:before="0" w:after="0"/>
        <w:ind w:leftChars="0" w:left="2" w:hanging="2"/>
      </w:pPr>
      <w:r w:rsidRPr="005143BA">
        <w:t>Hasil</w:t>
      </w:r>
    </w:p>
    <w:p w:rsidR="005143BA" w:rsidRPr="005143BA" w:rsidRDefault="005143BA" w:rsidP="005143BA">
      <w:pPr>
        <w:pStyle w:val="IEEEParagraph"/>
        <w:spacing w:line="360" w:lineRule="auto"/>
        <w:ind w:hanging="2"/>
        <w:rPr>
          <w:rFonts w:eastAsia="Times New Roman"/>
          <w:b/>
          <w:bCs/>
          <w:sz w:val="22"/>
          <w:szCs w:val="22"/>
        </w:rPr>
      </w:pPr>
      <w:r w:rsidRPr="005143BA">
        <w:rPr>
          <w:rFonts w:eastAsia="Times New Roman"/>
          <w:b/>
          <w:bCs/>
          <w:sz w:val="22"/>
          <w:szCs w:val="22"/>
        </w:rPr>
        <w:t>Kemampuan Anak Mengenali emosi Dasar</w:t>
      </w:r>
    </w:p>
    <w:p w:rsidR="005143BA" w:rsidRPr="005143BA" w:rsidRDefault="005143BA" w:rsidP="005143BA">
      <w:pPr>
        <w:pStyle w:val="IEEEParagraph"/>
        <w:spacing w:line="360" w:lineRule="auto"/>
        <w:ind w:firstLine="567"/>
        <w:rPr>
          <w:rFonts w:eastAsia="Times New Roman"/>
          <w:b/>
          <w:bCs/>
          <w:sz w:val="22"/>
          <w:szCs w:val="22"/>
        </w:rPr>
      </w:pPr>
      <w:r w:rsidRPr="005143BA">
        <w:rPr>
          <w:rFonts w:eastAsia="Times New Roman"/>
          <w:sz w:val="22"/>
          <w:szCs w:val="22"/>
        </w:rPr>
        <w:t>Hasil penelitian menunjukkan bahwa sebagian besar partisipan mampu mengenali emosi dasar seperti senang, sedih, dan marah dengan relatif mudah. Berikut adalah rangkuman data reduksi yang ditemukan.</w:t>
      </w:r>
    </w:p>
    <w:p w:rsidR="005143BA" w:rsidRPr="005143BA" w:rsidRDefault="005143BA" w:rsidP="005143BA">
      <w:pPr>
        <w:widowControl w:val="0"/>
        <w:pBdr>
          <w:top w:val="nil"/>
          <w:left w:val="nil"/>
          <w:bottom w:val="nil"/>
          <w:right w:val="nil"/>
          <w:between w:val="nil"/>
        </w:pBdr>
        <w:spacing w:after="0" w:line="240" w:lineRule="auto"/>
        <w:ind w:leftChars="0" w:left="2" w:hanging="2"/>
        <w:jc w:val="center"/>
        <w:rPr>
          <w:rFonts w:ascii="Times New Roman" w:eastAsia="Times New Roman" w:hAnsi="Times New Roman" w:cs="Times New Roman"/>
        </w:rPr>
      </w:pPr>
      <w:r w:rsidRPr="005143BA">
        <w:rPr>
          <w:rFonts w:ascii="Times New Roman" w:eastAsia="Times New Roman" w:hAnsi="Times New Roman" w:cs="Times New Roman"/>
        </w:rPr>
        <w:t>Tabel 1. Hasil reduksi terkait kemampuan mengenali emosi dasar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258"/>
        <w:gridCol w:w="4766"/>
      </w:tblGrid>
      <w:tr w:rsidR="005143BA" w:rsidRPr="005143BA" w:rsidTr="005143BA">
        <w:trPr>
          <w:trHeight w:val="309"/>
          <w:jc w:val="center"/>
        </w:trPr>
        <w:tc>
          <w:tcPr>
            <w:tcW w:w="4258"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Subtema</w:t>
            </w:r>
          </w:p>
        </w:tc>
        <w:tc>
          <w:tcPr>
            <w:tcW w:w="4766"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Hubungan antara sub tema</w:t>
            </w:r>
          </w:p>
        </w:tc>
      </w:tr>
      <w:tr w:rsidR="005143BA" w:rsidRPr="005143BA" w:rsidTr="005143BA">
        <w:trPr>
          <w:trHeight w:val="291"/>
          <w:jc w:val="center"/>
        </w:trPr>
        <w:tc>
          <w:tcPr>
            <w:tcW w:w="4258" w:type="dxa"/>
            <w:tcBorders>
              <w:left w:val="nil"/>
              <w:right w:val="nil"/>
            </w:tcBorders>
            <w:shd w:val="clear" w:color="auto" w:fill="FFFFFF"/>
          </w:tcPr>
          <w:p w:rsidR="005143BA" w:rsidRPr="005143BA" w:rsidRDefault="005143BA" w:rsidP="005143BA">
            <w:pPr>
              <w:pStyle w:val="ListParagraph"/>
              <w:numPr>
                <w:ilvl w:val="0"/>
                <w:numId w:val="1"/>
              </w:numPr>
              <w:suppressAutoHyphens w:val="0"/>
              <w:spacing w:after="0" w:line="240" w:lineRule="auto"/>
              <w:ind w:leftChars="0" w:left="360" w:firstLineChars="0"/>
              <w:jc w:val="both"/>
              <w:textDirection w:val="lrTb"/>
              <w:textAlignment w:val="auto"/>
              <w:outlineLvl w:val="9"/>
              <w:rPr>
                <w:rFonts w:ascii="Times New Roman" w:eastAsia="Times New Roman" w:hAnsi="Times New Roman"/>
              </w:rPr>
            </w:pPr>
            <w:r w:rsidRPr="005143BA">
              <w:rPr>
                <w:rFonts w:ascii="Times New Roman" w:eastAsia="Times New Roman" w:hAnsi="Times New Roman"/>
              </w:rPr>
              <w:lastRenderedPageBreak/>
              <w:t>Mengekspresikan rasa senang saat bermain bersama teman.</w:t>
            </w:r>
          </w:p>
          <w:p w:rsidR="005143BA" w:rsidRPr="005143BA" w:rsidRDefault="005143BA" w:rsidP="005143BA">
            <w:pPr>
              <w:pStyle w:val="ListParagraph"/>
              <w:numPr>
                <w:ilvl w:val="0"/>
                <w:numId w:val="1"/>
              </w:numPr>
              <w:suppressAutoHyphens w:val="0"/>
              <w:spacing w:after="0" w:line="240" w:lineRule="auto"/>
              <w:ind w:leftChars="0" w:left="360" w:firstLineChars="0"/>
              <w:jc w:val="both"/>
              <w:textDirection w:val="lrTb"/>
              <w:textAlignment w:val="auto"/>
              <w:outlineLvl w:val="9"/>
              <w:rPr>
                <w:rFonts w:ascii="Times New Roman" w:eastAsia="Times New Roman" w:hAnsi="Times New Roman"/>
              </w:rPr>
            </w:pPr>
            <w:r w:rsidRPr="005143BA">
              <w:rPr>
                <w:rFonts w:ascii="Times New Roman" w:eastAsia="Times New Roman" w:hAnsi="Times New Roman"/>
              </w:rPr>
              <w:t>Mengaitkan kebahagiaan dengan hadiah atau pujian</w:t>
            </w:r>
          </w:p>
          <w:p w:rsidR="005143BA" w:rsidRPr="005143BA" w:rsidRDefault="005143BA" w:rsidP="005143BA">
            <w:pPr>
              <w:pStyle w:val="ListParagraph"/>
              <w:numPr>
                <w:ilvl w:val="0"/>
                <w:numId w:val="1"/>
              </w:numPr>
              <w:suppressAutoHyphens w:val="0"/>
              <w:spacing w:after="0" w:line="240" w:lineRule="auto"/>
              <w:ind w:leftChars="0" w:left="360" w:firstLineChars="0"/>
              <w:jc w:val="both"/>
              <w:textDirection w:val="lrTb"/>
              <w:textAlignment w:val="auto"/>
              <w:outlineLvl w:val="9"/>
              <w:rPr>
                <w:rFonts w:ascii="Times New Roman" w:eastAsia="Times New Roman" w:hAnsi="Times New Roman"/>
              </w:rPr>
            </w:pPr>
            <w:r w:rsidRPr="005143BA">
              <w:rPr>
                <w:rFonts w:ascii="Times New Roman" w:eastAsia="Times New Roman" w:hAnsi="Times New Roman"/>
              </w:rPr>
              <w:t>Memahami rasa sedih akibat kehilangan atau dimarahi</w:t>
            </w:r>
          </w:p>
          <w:p w:rsidR="005143BA" w:rsidRPr="005143BA" w:rsidRDefault="005143BA" w:rsidP="005143BA">
            <w:pPr>
              <w:pStyle w:val="ListParagraph"/>
              <w:numPr>
                <w:ilvl w:val="0"/>
                <w:numId w:val="1"/>
              </w:numPr>
              <w:suppressAutoHyphens w:val="0"/>
              <w:spacing w:after="0" w:line="240" w:lineRule="auto"/>
              <w:ind w:leftChars="0" w:left="360" w:firstLineChars="0"/>
              <w:jc w:val="both"/>
              <w:textDirection w:val="lrTb"/>
              <w:textAlignment w:val="auto"/>
              <w:outlineLvl w:val="9"/>
              <w:rPr>
                <w:rFonts w:ascii="Times New Roman" w:eastAsia="Times New Roman" w:hAnsi="Times New Roman"/>
              </w:rPr>
            </w:pPr>
            <w:r w:rsidRPr="005143BA">
              <w:rPr>
                <w:rFonts w:ascii="Times New Roman" w:eastAsia="Times New Roman" w:hAnsi="Times New Roman"/>
              </w:rPr>
              <w:t>Mengenali emosi marah dari nada bicara dan bentakan</w:t>
            </w:r>
          </w:p>
        </w:tc>
        <w:tc>
          <w:tcPr>
            <w:tcW w:w="4766" w:type="dxa"/>
            <w:tcBorders>
              <w:left w:val="nil"/>
              <w:right w:val="nil"/>
            </w:tcBorders>
            <w:shd w:val="clear" w:color="auto" w:fill="FFFFFF"/>
          </w:tcPr>
          <w:p w:rsidR="005143BA" w:rsidRPr="005143BA" w:rsidRDefault="005143BA" w:rsidP="005143BA">
            <w:pPr>
              <w:spacing w:after="0" w:line="240" w:lineRule="auto"/>
              <w:ind w:leftChars="0" w:left="2" w:hanging="2"/>
              <w:rPr>
                <w:rFonts w:ascii="Times New Roman" w:eastAsia="Times New Roman" w:hAnsi="Times New Roman" w:cs="Times New Roman"/>
              </w:rPr>
            </w:pPr>
            <w:r w:rsidRPr="005143BA">
              <w:rPr>
                <w:rFonts w:ascii="Times New Roman" w:eastAsia="Times New Roman" w:hAnsi="Times New Roman" w:cs="Times New Roman"/>
              </w:rPr>
              <w:t>Sebagian besar anak menjelaskan emosi berdasarkan pengalaman nyata yang pernah dialami secara langsung. Anak lebih mudah mengenali emosi ketika dikaitkan dengan peristiwa konkret dibandingkan situasi abstrak. Pengalaman sosial ini memiliki peran penting dalam perkembangan emosional anak.</w:t>
            </w:r>
          </w:p>
        </w:tc>
      </w:tr>
    </w:tbl>
    <w:p w:rsidR="005143BA" w:rsidRPr="005143BA" w:rsidRDefault="005143BA" w:rsidP="005143BA">
      <w:pPr>
        <w:widowControl w:val="0"/>
        <w:pBdr>
          <w:top w:val="nil"/>
          <w:left w:val="nil"/>
          <w:bottom w:val="nil"/>
          <w:right w:val="nil"/>
          <w:between w:val="nil"/>
        </w:pBdr>
        <w:spacing w:before="120" w:after="0" w:line="360" w:lineRule="auto"/>
        <w:ind w:leftChars="0" w:left="2"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Contoh tanggapan anak mengenai pengenalan emosi dasar adalah:</w:t>
      </w:r>
    </w:p>
    <w:p w:rsidR="005143BA" w:rsidRPr="005143BA" w:rsidRDefault="005143BA" w:rsidP="005143BA">
      <w:pPr>
        <w:widowControl w:val="0"/>
        <w:pBdr>
          <w:top w:val="nil"/>
          <w:left w:val="nil"/>
          <w:bottom w:val="nil"/>
          <w:right w:val="nil"/>
          <w:between w:val="nil"/>
        </w:pBdr>
        <w:spacing w:after="120" w:line="240" w:lineRule="auto"/>
        <w:ind w:leftChars="0" w:left="567" w:firstLineChars="0"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"Saya bisa dengan mudah tahu kapan teman saya sedang senang, biasanya saat kami bermain bersama atau setelah mereka mendapat hadiah dari ibu mereka. Tapi kalau ibu saya memarahi saya, saya langsung tahu dari suaranya yang keras; hal itu membuat saya merasa sangat sedih..." (Partisipan 1)</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Hasil penelitian menunjukkan bahwa sebagian besar partisipan mampu mengenali emosi dasar seperti rasa senang, sedih, dan marah dengan cukup baik. Kemampuan ini terlihat dari </w:t>
      </w:r>
      <w:proofErr w:type="gramStart"/>
      <w:r w:rsidRPr="005143BA">
        <w:rPr>
          <w:rFonts w:ascii="Times New Roman" w:eastAsia="Times New Roman" w:hAnsi="Times New Roman" w:cs="Times New Roman"/>
          <w:color w:val="000000"/>
        </w:rPr>
        <w:t>cara</w:t>
      </w:r>
      <w:proofErr w:type="gramEnd"/>
      <w:r w:rsidRPr="005143BA">
        <w:rPr>
          <w:rFonts w:ascii="Times New Roman" w:eastAsia="Times New Roman" w:hAnsi="Times New Roman" w:cs="Times New Roman"/>
          <w:color w:val="000000"/>
        </w:rPr>
        <w:t xml:space="preserve"> anak-anak mendeskripsikan emosi berdasarkan pengalaman nyata dalam kehidupan sehari-hari mereka. Rasa senang umumnya dikaitkan dengan bermain bersama teman, menerima hadiah, atau mendapat pujian dari orang tua. Sementara itu, rasa sedih sering kali dikaitkan dengan dimarahi orang tua, kehilangan barang kesayangan, atau mengalami konflik dengan teman sebaya. Rasa marah dikenali melalui tanda-tanda yang dapat diamati secara langsung, seperti nada suara yang meninggi, berteriak, atau ekspresi wajah yang menunjukkan ketidaksenangan.</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Temuan ini mengisyaratkan bahwa kemampuan anak dalam mengenali emosi dasar sangat bergantung pada pengalaman konkret yang mereka alami sendiri secara langsung. Anak-anak cenderung lebih mudah memahami emosi ketika emosi tersebut muncul dalam situasi yang familier dan dekat dengan kehidupan mereka. Pengalaman sosial sehari-hari menjadi sumber pembelajaran utama yang membantu anak mengaitkan peristiwa tertentu dengan perasaan yang muncul sebagai respons terhadap peristiwa tersebut.</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Hasil wawancara juga menunjukkan bahwa anak-anak tidak hanya mampu mengenali emosi pada diri sendiri, tetapi juga pada orang lain. Mereka dapat mengidentifikasi perasaan teman atau anggota keluarga dengan mengamati perilaku dan ekspresi yang tampak. Hal ini menunjukkan bahwa pada </w:t>
      </w:r>
      <w:proofErr w:type="gramStart"/>
      <w:r w:rsidRPr="005143BA">
        <w:rPr>
          <w:rFonts w:ascii="Times New Roman" w:eastAsia="Times New Roman" w:hAnsi="Times New Roman" w:cs="Times New Roman"/>
          <w:color w:val="000000"/>
        </w:rPr>
        <w:t>usia</w:t>
      </w:r>
      <w:proofErr w:type="gramEnd"/>
      <w:r w:rsidRPr="005143BA">
        <w:rPr>
          <w:rFonts w:ascii="Times New Roman" w:eastAsia="Times New Roman" w:hAnsi="Times New Roman" w:cs="Times New Roman"/>
          <w:color w:val="000000"/>
        </w:rPr>
        <w:t xml:space="preserve"> sekolah dasar, kemampuan mengenali emosi dasar telah berkembang dan menjadi landasan penting bagi pembentukan empati serta keterampilan sosial. Kemampuan ini memungkinkan anak untuk lebih memahami situasi sosial dan menyesuaikan perilaku mereka saat berinteraksi dengan lingkungan sekitar.</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Dengan demikian, jelaslah bahwa penguasaan emosi dasar pada anak-anak di Dusun Benyo berkembang melalui interaksi sosial yang berulang dan pengalaman emosional yang nyata. Semakin sering anak terlibat dalam berbagai pengalaman sosial, semakin baik pula kemampuan mereka dalam mengenali dan memaknai emosi dasar yang muncul dalam kehidupan sehari-hari.</w:t>
      </w:r>
    </w:p>
    <w:p w:rsidR="005143BA" w:rsidRPr="005143BA" w:rsidRDefault="005143BA" w:rsidP="005143BA">
      <w:pPr>
        <w:pStyle w:val="IEEEParagraph"/>
        <w:spacing w:line="360" w:lineRule="auto"/>
        <w:ind w:hanging="2"/>
        <w:rPr>
          <w:b/>
          <w:bCs/>
          <w:sz w:val="22"/>
          <w:szCs w:val="22"/>
        </w:rPr>
      </w:pPr>
      <w:r w:rsidRPr="005143BA">
        <w:rPr>
          <w:rFonts w:eastAsia="Times New Roman"/>
          <w:b/>
          <w:bCs/>
          <w:sz w:val="22"/>
          <w:szCs w:val="22"/>
        </w:rPr>
        <w:t>Kesulitan Mengenai Emosi Kompleks</w:t>
      </w:r>
    </w:p>
    <w:p w:rsidR="005143BA" w:rsidRPr="005143BA" w:rsidRDefault="005143BA" w:rsidP="005143BA">
      <w:pPr>
        <w:pStyle w:val="IEEEParagraph"/>
        <w:spacing w:line="360" w:lineRule="auto"/>
        <w:ind w:firstLine="567"/>
        <w:rPr>
          <w:sz w:val="22"/>
          <w:szCs w:val="22"/>
        </w:rPr>
      </w:pPr>
      <w:r w:rsidRPr="005143BA">
        <w:rPr>
          <w:sz w:val="22"/>
          <w:szCs w:val="22"/>
        </w:rPr>
        <w:lastRenderedPageBreak/>
        <w:t>Selain emosi dasar, hasil penelitian mengindikasikan adanya hambatan tertentu ketika anak dihadapkan pada emosi yang bersifat abstrak.</w:t>
      </w:r>
    </w:p>
    <w:p w:rsidR="005143BA" w:rsidRPr="005143BA" w:rsidRDefault="005143BA" w:rsidP="005143BA">
      <w:pPr>
        <w:widowControl w:val="0"/>
        <w:pBdr>
          <w:top w:val="nil"/>
          <w:left w:val="nil"/>
          <w:bottom w:val="nil"/>
          <w:right w:val="nil"/>
          <w:between w:val="nil"/>
        </w:pBdr>
        <w:spacing w:after="0" w:line="240" w:lineRule="auto"/>
        <w:ind w:leftChars="0" w:left="2" w:hanging="2"/>
        <w:jc w:val="center"/>
        <w:rPr>
          <w:rFonts w:ascii="Times New Roman" w:eastAsia="Times New Roman" w:hAnsi="Times New Roman" w:cs="Times New Roman"/>
        </w:rPr>
      </w:pPr>
      <w:r w:rsidRPr="005143BA">
        <w:rPr>
          <w:rFonts w:ascii="Times New Roman" w:eastAsia="Times New Roman" w:hAnsi="Times New Roman" w:cs="Times New Roman"/>
        </w:rPr>
        <w:t>Tabel 2</w:t>
      </w:r>
      <w:r w:rsidRPr="005143BA">
        <w:rPr>
          <w:rFonts w:ascii="Times New Roman" w:eastAsia="Times New Roman" w:hAnsi="Times New Roman" w:cs="Times New Roman"/>
          <w:color w:val="C00000"/>
        </w:rPr>
        <w:t xml:space="preserve">. </w:t>
      </w:r>
      <w:r w:rsidRPr="005143BA">
        <w:rPr>
          <w:rFonts w:ascii="Times New Roman" w:eastAsia="Times New Roman" w:hAnsi="Times New Roman" w:cs="Times New Roman"/>
        </w:rPr>
        <w:t>Hasil Reduksi Terkait Kemampuan Mengenali Emosi Kompleks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003"/>
        <w:gridCol w:w="4908"/>
      </w:tblGrid>
      <w:tr w:rsidR="005143BA" w:rsidRPr="005143BA" w:rsidTr="00003288">
        <w:trPr>
          <w:trHeight w:val="291"/>
        </w:trPr>
        <w:tc>
          <w:tcPr>
            <w:tcW w:w="4003"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Subtema</w:t>
            </w:r>
          </w:p>
        </w:tc>
        <w:tc>
          <w:tcPr>
            <w:tcW w:w="4908"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Hubungan antara sub tema</w:t>
            </w:r>
          </w:p>
        </w:tc>
      </w:tr>
      <w:tr w:rsidR="005143BA" w:rsidRPr="005143BA" w:rsidTr="00003288">
        <w:trPr>
          <w:trHeight w:val="291"/>
        </w:trPr>
        <w:tc>
          <w:tcPr>
            <w:tcW w:w="4003" w:type="dxa"/>
            <w:tcBorders>
              <w:left w:val="nil"/>
              <w:right w:val="nil"/>
            </w:tcBorders>
            <w:shd w:val="clear" w:color="auto" w:fill="FFFFFF"/>
          </w:tcPr>
          <w:p w:rsidR="005143BA" w:rsidRPr="005143BA" w:rsidRDefault="005143BA" w:rsidP="005143BA">
            <w:pPr>
              <w:pStyle w:val="ListParagraph"/>
              <w:numPr>
                <w:ilvl w:val="0"/>
                <w:numId w:val="2"/>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Menyamakan emosi kecewa dengan perasaan sedih</w:t>
            </w:r>
          </w:p>
          <w:p w:rsidR="005143BA" w:rsidRPr="005143BA" w:rsidRDefault="005143BA" w:rsidP="005143BA">
            <w:pPr>
              <w:pStyle w:val="ListParagraph"/>
              <w:numPr>
                <w:ilvl w:val="0"/>
                <w:numId w:val="2"/>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Menganggap rasa malu sebagai bentuk dari rasa takut</w:t>
            </w:r>
          </w:p>
          <w:p w:rsidR="005143BA" w:rsidRPr="005143BA" w:rsidRDefault="005143BA" w:rsidP="005143BA">
            <w:pPr>
              <w:pStyle w:val="ListParagraph"/>
              <w:numPr>
                <w:ilvl w:val="0"/>
                <w:numId w:val="2"/>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Mengenali emosi hanya berdasarkan perilaku fisik yang tampak</w:t>
            </w:r>
          </w:p>
          <w:p w:rsidR="005143BA" w:rsidRPr="005143BA" w:rsidRDefault="005143BA" w:rsidP="005143BA">
            <w:pPr>
              <w:pStyle w:val="ListParagraph"/>
              <w:numPr>
                <w:ilvl w:val="0"/>
                <w:numId w:val="2"/>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Kesulitan membedakan karakteristik emosional yang mirip</w:t>
            </w:r>
          </w:p>
        </w:tc>
        <w:tc>
          <w:tcPr>
            <w:tcW w:w="4908" w:type="dxa"/>
            <w:tcBorders>
              <w:left w:val="nil"/>
              <w:right w:val="nil"/>
            </w:tcBorders>
            <w:shd w:val="clear" w:color="auto" w:fill="FFFFFF"/>
          </w:tcPr>
          <w:p w:rsidR="005143BA" w:rsidRPr="005143BA" w:rsidRDefault="005143BA" w:rsidP="005143BA">
            <w:pPr>
              <w:spacing w:after="0" w:line="24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rPr>
              <w:t>Partisipan cenderung mengalami kesulitan dalam memahami emosi yang lebih kompleks seperti malu, kecewa, cemas, dan bingung. Anak sering kali mengenali emosi berdasarkan perilaku luar (suara keras dianggap marah) bukan makna psikologis mendalam. Kemampuan interpretasi mereka masih terus berkembang.</w:t>
            </w:r>
          </w:p>
        </w:tc>
      </w:tr>
    </w:tbl>
    <w:p w:rsidR="005143BA" w:rsidRPr="005143BA" w:rsidRDefault="005143BA" w:rsidP="005143BA">
      <w:pPr>
        <w:widowControl w:val="0"/>
        <w:pBdr>
          <w:top w:val="nil"/>
          <w:left w:val="nil"/>
          <w:bottom w:val="nil"/>
          <w:right w:val="nil"/>
          <w:between w:val="nil"/>
        </w:pBdr>
        <w:spacing w:before="120" w:after="0" w:line="360" w:lineRule="auto"/>
        <w:ind w:leftChars="0" w:left="2"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Contoh tanggapan siswa mengenai emosi kompleks adalah:</w:t>
      </w:r>
    </w:p>
    <w:p w:rsidR="005143BA" w:rsidRPr="005143BA" w:rsidRDefault="005143BA" w:rsidP="005143BA">
      <w:pPr>
        <w:widowControl w:val="0"/>
        <w:pBdr>
          <w:top w:val="nil"/>
          <w:left w:val="nil"/>
          <w:bottom w:val="nil"/>
          <w:right w:val="nil"/>
          <w:between w:val="nil"/>
        </w:pBdr>
        <w:spacing w:after="120" w:line="240" w:lineRule="auto"/>
        <w:ind w:leftChars="0" w:left="567" w:firstLineChars="0"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"Saya sulit membedakan antara orang yang kecewa dan orang yang sedih; keduanya tampak </w:t>
      </w:r>
      <w:proofErr w:type="gramStart"/>
      <w:r w:rsidRPr="005143BA">
        <w:rPr>
          <w:rFonts w:ascii="Times New Roman" w:eastAsia="Times New Roman" w:hAnsi="Times New Roman" w:cs="Times New Roman"/>
          <w:color w:val="000000"/>
        </w:rPr>
        <w:t>sama</w:t>
      </w:r>
      <w:proofErr w:type="gramEnd"/>
      <w:r w:rsidRPr="005143BA">
        <w:rPr>
          <w:rFonts w:ascii="Times New Roman" w:eastAsia="Times New Roman" w:hAnsi="Times New Roman" w:cs="Times New Roman"/>
          <w:color w:val="000000"/>
        </w:rPr>
        <w:t xml:space="preserve"> karena sama-sama melibatkan sikap diam. Selain itu, saat diminta maju ke depan kelas, saya merasa malu, tetapi saya bilang takut karena rasanya mirip..." (Partisipan 3)</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Hasil penelitian menunjukkan bahwa beberapa partisipan masih kesulitan mengenali dan membedakan emosi kompleks, seperti kekecewaan, rasa malu, kecemasan, dan kebingungan. Berbeda dengan emosi dasar yang mudah dipahami melalui pengalaman sehari-hari, emosi kompleks cenderung memerlukan pemahaman yang lebih mendalam mengenai situasi sosial dan kondisi psikologis individu.</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Berdasarkan hasil wawancara, beberapa anak cenderung menyamakan emosi yang memiliki karakteristik serupa. Misalnya, kekecewaan sering kali dianggap </w:t>
      </w:r>
      <w:proofErr w:type="gramStart"/>
      <w:r w:rsidRPr="005143BA">
        <w:rPr>
          <w:rFonts w:ascii="Times New Roman" w:eastAsia="Times New Roman" w:hAnsi="Times New Roman" w:cs="Times New Roman"/>
          <w:color w:val="000000"/>
        </w:rPr>
        <w:t>sama</w:t>
      </w:r>
      <w:proofErr w:type="gramEnd"/>
      <w:r w:rsidRPr="005143BA">
        <w:rPr>
          <w:rFonts w:ascii="Times New Roman" w:eastAsia="Times New Roman" w:hAnsi="Times New Roman" w:cs="Times New Roman"/>
          <w:color w:val="000000"/>
        </w:rPr>
        <w:t xml:space="preserve"> dengan kesedihan karena keduanya ditandai dengan sikap diam atau raut wajah murung. Demikian pula, rasa malu sering kali ditafsirkan sebagai rasa takut, karena keduanya menimbulkan rasa tidak nyaman dalam situasi tertentu. Hal ini mengindikasikan bahwa anak-anak belum sepenuhnya mampu memahami perbedaan psikologis mendasar di antara emosi-emosi tersebut.</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Selain itu, anak-anak cenderung mengenali emosi berdasarkan tanda-tanda fisik atau perilaku yang dapat diamati secara langsung. Mereka merasa lebih mudah mengidentifikasi emosi melalui ekspresi wajah, nada suara, atau tindakan nyata daripada memahami proses emosional internal yang terjadi dalam diri seseorang. Akibatnya, anak-anak sering kali kesulitan membedakan emosi yang muncul melalui ekspresi perilaku yang serupa.</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Temuan ini juga menunjukkan bahwa kemampuan menafsirkan emosi pada anak </w:t>
      </w:r>
      <w:proofErr w:type="gramStart"/>
      <w:r w:rsidRPr="005143BA">
        <w:rPr>
          <w:rFonts w:ascii="Times New Roman" w:eastAsia="Times New Roman" w:hAnsi="Times New Roman" w:cs="Times New Roman"/>
          <w:color w:val="000000"/>
        </w:rPr>
        <w:t>usia</w:t>
      </w:r>
      <w:proofErr w:type="gramEnd"/>
      <w:r w:rsidRPr="005143BA">
        <w:rPr>
          <w:rFonts w:ascii="Times New Roman" w:eastAsia="Times New Roman" w:hAnsi="Times New Roman" w:cs="Times New Roman"/>
          <w:color w:val="000000"/>
        </w:rPr>
        <w:t xml:space="preserve"> sekolah dasar masih dalam tahap perkembangan. Meskipun anak-anak mulai mengenali berbagai jenis emosi, mereka belum sepenuhnya memahami kaitan antara situasi, pikiran, dan perasaan yang memicu emosi tertentu. Oleh karena itu, saat dihadapkan pada emosi yang lebih abstrak dan memerlukan penalaran sosial yang kompleks, anak-anak sering kali tampak bingung dalam menafsirkan emosi tersebut secara akurat.</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Dengan demikian, hasil penelitian menunjukkan bahwa perkembangan kemampuan mengenali emosi kompleks pada anak terjadi secara bertahap. Kemampuan ini memerlukan pengalaman sosial yang lebih beragam, interaksi intensif dengan lingkungan, serta kesempatan untuk mendiskusikan </w:t>
      </w:r>
      <w:r w:rsidRPr="005143BA">
        <w:rPr>
          <w:rFonts w:ascii="Times New Roman" w:eastAsia="Times New Roman" w:hAnsi="Times New Roman" w:cs="Times New Roman"/>
          <w:color w:val="000000"/>
        </w:rPr>
        <w:lastRenderedPageBreak/>
        <w:t>berbagai pengalaman emosional, yang memungkinkan anak untuk memahami karakteristik khas setiap emosi secara lebih akurat.</w:t>
      </w:r>
    </w:p>
    <w:p w:rsidR="005143BA" w:rsidRPr="005143BA" w:rsidRDefault="005143BA" w:rsidP="005143BA">
      <w:pPr>
        <w:pStyle w:val="IEEEParagraph"/>
        <w:spacing w:line="360" w:lineRule="auto"/>
        <w:ind w:hanging="2"/>
        <w:rPr>
          <w:b/>
          <w:bCs/>
          <w:sz w:val="22"/>
          <w:szCs w:val="22"/>
        </w:rPr>
      </w:pPr>
      <w:r w:rsidRPr="005143BA">
        <w:rPr>
          <w:b/>
          <w:bCs/>
          <w:sz w:val="22"/>
          <w:szCs w:val="22"/>
        </w:rPr>
        <w:t>Pengaruh Lingkungan Sosial dan Budaya Desa</w:t>
      </w:r>
    </w:p>
    <w:p w:rsidR="005143BA" w:rsidRPr="005143BA" w:rsidRDefault="005143BA" w:rsidP="005143BA">
      <w:pPr>
        <w:widowControl w:val="0"/>
        <w:pBdr>
          <w:top w:val="nil"/>
          <w:left w:val="nil"/>
          <w:bottom w:val="nil"/>
          <w:right w:val="nil"/>
          <w:between w:val="nil"/>
        </w:pBdr>
        <w:spacing w:after="0" w:line="36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rPr>
        <w:t>Kondisi sosiokultural di Padukuhan Benyi turut memberikan kontribusi yang signifikan dalam pembentukan pemahaman emosi anak.</w:t>
      </w:r>
    </w:p>
    <w:p w:rsidR="005143BA" w:rsidRPr="005143BA" w:rsidRDefault="005143BA" w:rsidP="005143BA">
      <w:pPr>
        <w:widowControl w:val="0"/>
        <w:pBdr>
          <w:top w:val="nil"/>
          <w:left w:val="nil"/>
          <w:bottom w:val="nil"/>
          <w:right w:val="nil"/>
          <w:between w:val="nil"/>
        </w:pBdr>
        <w:spacing w:after="0" w:line="360" w:lineRule="auto"/>
        <w:ind w:leftChars="0" w:left="2" w:hanging="2"/>
        <w:jc w:val="center"/>
        <w:rPr>
          <w:rFonts w:ascii="Times New Roman" w:eastAsia="Times New Roman" w:hAnsi="Times New Roman" w:cs="Times New Roman"/>
          <w:color w:val="000000"/>
        </w:rPr>
      </w:pPr>
      <w:r w:rsidRPr="005143BA">
        <w:rPr>
          <w:rFonts w:ascii="Times New Roman" w:eastAsia="Times New Roman" w:hAnsi="Times New Roman" w:cs="Times New Roman"/>
          <w:color w:val="000000"/>
        </w:rPr>
        <w:t>Tabel 3. Hasil Reduksi Terkait Pengaruh Lingkungan Sosial dan Budaya Desa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287"/>
        <w:gridCol w:w="4624"/>
      </w:tblGrid>
      <w:tr w:rsidR="005143BA" w:rsidRPr="005143BA" w:rsidTr="00003288">
        <w:trPr>
          <w:trHeight w:val="291"/>
        </w:trPr>
        <w:tc>
          <w:tcPr>
            <w:tcW w:w="4287"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Subtema</w:t>
            </w:r>
          </w:p>
        </w:tc>
        <w:tc>
          <w:tcPr>
            <w:tcW w:w="4624"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Hubungan antara sub tema</w:t>
            </w:r>
          </w:p>
        </w:tc>
      </w:tr>
      <w:tr w:rsidR="005143BA" w:rsidRPr="005143BA" w:rsidTr="00003288">
        <w:trPr>
          <w:trHeight w:val="82"/>
        </w:trPr>
        <w:tc>
          <w:tcPr>
            <w:tcW w:w="4287" w:type="dxa"/>
            <w:tcBorders>
              <w:left w:val="nil"/>
              <w:right w:val="nil"/>
            </w:tcBorders>
            <w:shd w:val="clear" w:color="auto" w:fill="FFFFFF"/>
          </w:tcPr>
          <w:p w:rsidR="005143BA" w:rsidRPr="005143BA" w:rsidRDefault="005143BA" w:rsidP="005143BA">
            <w:pPr>
              <w:pStyle w:val="ListParagraph"/>
              <w:numPr>
                <w:ilvl w:val="0"/>
                <w:numId w:val="3"/>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Diajarkan untuk selalu menjaga sopan satun di desa</w:t>
            </w:r>
          </w:p>
          <w:p w:rsidR="005143BA" w:rsidRPr="005143BA" w:rsidRDefault="005143BA" w:rsidP="005143BA">
            <w:pPr>
              <w:pStyle w:val="ListParagraph"/>
              <w:numPr>
                <w:ilvl w:val="0"/>
                <w:numId w:val="3"/>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Adanya nasihat untuk mengontrol amarah dan tidak menangis</w:t>
            </w:r>
          </w:p>
          <w:p w:rsidR="005143BA" w:rsidRPr="005143BA" w:rsidRDefault="005143BA" w:rsidP="005143BA">
            <w:pPr>
              <w:pStyle w:val="ListParagraph"/>
              <w:numPr>
                <w:ilvl w:val="0"/>
                <w:numId w:val="3"/>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Nilai kolektivitas membentuk kebiasaan menyembunyikan emosi</w:t>
            </w:r>
          </w:p>
          <w:p w:rsidR="005143BA" w:rsidRPr="005143BA" w:rsidRDefault="005143BA" w:rsidP="005143BA">
            <w:pPr>
              <w:pStyle w:val="ListParagraph"/>
              <w:numPr>
                <w:ilvl w:val="0"/>
                <w:numId w:val="3"/>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Keluarga menjadi madrasah utama dalam belajar ekspresi emosi</w:t>
            </w:r>
          </w:p>
        </w:tc>
        <w:tc>
          <w:tcPr>
            <w:tcW w:w="4624" w:type="dxa"/>
            <w:tcBorders>
              <w:left w:val="nil"/>
              <w:right w:val="nil"/>
            </w:tcBorders>
            <w:shd w:val="clear" w:color="auto" w:fill="FFFFFF"/>
          </w:tcPr>
          <w:p w:rsidR="005143BA" w:rsidRPr="005143BA" w:rsidRDefault="005143BA" w:rsidP="005143BA">
            <w:pPr>
              <w:spacing w:after="0" w:line="24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rPr>
              <w:t>Lingkungan sosial Padukuhan Benyo membentuk pemahaman anak bahwa beberapa emosi perlu disembunyikan dalam situasi tertentu demi menjaga harmoni. Anak lebih sering belajar memahami emosi melalui interaksi harian bersama keluarga inti di rumah dibanding lewat jalur formal.</w:t>
            </w:r>
          </w:p>
        </w:tc>
      </w:tr>
    </w:tbl>
    <w:p w:rsidR="005143BA" w:rsidRPr="005143BA" w:rsidRDefault="005143BA" w:rsidP="005143BA">
      <w:pPr>
        <w:widowControl w:val="0"/>
        <w:pBdr>
          <w:top w:val="nil"/>
          <w:left w:val="nil"/>
          <w:bottom w:val="nil"/>
          <w:right w:val="nil"/>
          <w:between w:val="nil"/>
        </w:pBdr>
        <w:spacing w:before="120" w:after="0" w:line="360" w:lineRule="auto"/>
        <w:ind w:leftChars="0" w:left="2"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Salah satu contoh tanggapan siswa mengenai lingkungan sosial adalah:</w:t>
      </w:r>
    </w:p>
    <w:p w:rsidR="005143BA" w:rsidRPr="005143BA" w:rsidRDefault="005143BA" w:rsidP="005143BA">
      <w:pPr>
        <w:widowControl w:val="0"/>
        <w:pBdr>
          <w:top w:val="nil"/>
          <w:left w:val="nil"/>
          <w:bottom w:val="nil"/>
          <w:right w:val="nil"/>
          <w:between w:val="nil"/>
        </w:pBdr>
        <w:spacing w:after="120" w:line="240" w:lineRule="auto"/>
        <w:ind w:leftChars="0" w:left="567" w:firstLineChars="0" w:hanging="2"/>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"Di rumah atau di desa, orang tua saya selalu bilang saya tidak boleh menangis terlalu lama atau marah di depan orang lain; katanya itu tidak sopan. Jadi, saat saya kesal, saya memilih untuk diam saja supaya tidak diceramahi..." (Partisipan 4)</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Hasil penelitian menunjukkan bahwa lingkungan sosial dan budaya di Dusun Benyo berperan penting dalam membentuk </w:t>
      </w:r>
      <w:proofErr w:type="gramStart"/>
      <w:r w:rsidRPr="005143BA">
        <w:rPr>
          <w:rFonts w:ascii="Times New Roman" w:eastAsia="Times New Roman" w:hAnsi="Times New Roman" w:cs="Times New Roman"/>
          <w:color w:val="000000"/>
        </w:rPr>
        <w:t>cara</w:t>
      </w:r>
      <w:proofErr w:type="gramEnd"/>
      <w:r w:rsidRPr="005143BA">
        <w:rPr>
          <w:rFonts w:ascii="Times New Roman" w:eastAsia="Times New Roman" w:hAnsi="Times New Roman" w:cs="Times New Roman"/>
          <w:color w:val="000000"/>
        </w:rPr>
        <w:t xml:space="preserve"> anak-anak memahami, mengenali, dan mengekspresikan emosi. Berdasarkan temuan wawancara, sebagian besar anak menyatakan bahwa mereka memperoleh pemahaman tentang perilaku emosional melalui interaksi sehari-hari dengan keluarga, tetangga, dan masyarakat di lingkungan tempat tinggal mereka. Nilai-nilai sosial yang berlaku di masyarakat desa menjadi pedoman bagi anak-anak dalam menentukan bagaimana emosi sebaiknya ditunjukkan atau dikendalikan.</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Salah satu temuan yang muncul adalah praktik mengajarkan anak untuk menjaga kesopanan saat mengungkapkan perasaan. Anak-anak menerima nasihat dari orang tua agar tidak menunjukkan kemarahan yang berlebihan atau menangis terlalu lama di hadapan orang lain, serta menjaga perilaku mereka agar selaras dengan </w:t>
      </w:r>
      <w:proofErr w:type="gramStart"/>
      <w:r w:rsidRPr="005143BA">
        <w:rPr>
          <w:rFonts w:ascii="Times New Roman" w:eastAsia="Times New Roman" w:hAnsi="Times New Roman" w:cs="Times New Roman"/>
          <w:color w:val="000000"/>
        </w:rPr>
        <w:t>norma</w:t>
      </w:r>
      <w:proofErr w:type="gramEnd"/>
      <w:r w:rsidRPr="005143BA">
        <w:rPr>
          <w:rFonts w:ascii="Times New Roman" w:eastAsia="Times New Roman" w:hAnsi="Times New Roman" w:cs="Times New Roman"/>
          <w:color w:val="000000"/>
        </w:rPr>
        <w:t xml:space="preserve"> masyarakat. Hal ini membuat anak-anak memahami bahwa tidak semua emosi dapat diekspresikan secara bebas dalam situasi sosial tertentu.</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Selain itu, kuatnya nilai kebersamaan dan keharmonisan dalam kehidupan desa memengaruhi </w:t>
      </w:r>
      <w:proofErr w:type="gramStart"/>
      <w:r w:rsidRPr="005143BA">
        <w:rPr>
          <w:rFonts w:ascii="Times New Roman" w:eastAsia="Times New Roman" w:hAnsi="Times New Roman" w:cs="Times New Roman"/>
          <w:color w:val="000000"/>
        </w:rPr>
        <w:t>cara</w:t>
      </w:r>
      <w:proofErr w:type="gramEnd"/>
      <w:r w:rsidRPr="005143BA">
        <w:rPr>
          <w:rFonts w:ascii="Times New Roman" w:eastAsia="Times New Roman" w:hAnsi="Times New Roman" w:cs="Times New Roman"/>
          <w:color w:val="000000"/>
        </w:rPr>
        <w:t xml:space="preserve"> anak-anak mengelola emosi mereka. Beberapa anak mengaku lebih memilih untuk memendam atau menyembunyikan rasa kesal, marah, atau sedih demi menghindari konflik dengan orang lain. Hal ini menunjukkan bahwa lingkungan sosial tidak hanya berperan dalam memperkenalkan berbagai bentuk emosi, tetapi juga membentuk pemahaman anak mengenai aturan sosial yang mengatur kapan dan bagaimana emosi tersebut boleh ditunjukkan.</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Hasil penelitian juga menunjukkan bahwa keluarga merupakan sumber utama pembelajaran emosional bagi anak. Orang tua dan anggota keluarga lainnya menjadi sosok teladan yang paling sering diamati dalam kehidupan sehari-hari. Melalui interaksi di rumah, anak-anak belajar mengenali ekspresi </w:t>
      </w:r>
      <w:r w:rsidRPr="005143BA">
        <w:rPr>
          <w:rFonts w:ascii="Times New Roman" w:eastAsia="Times New Roman" w:hAnsi="Times New Roman" w:cs="Times New Roman"/>
          <w:color w:val="000000"/>
        </w:rPr>
        <w:lastRenderedPageBreak/>
        <w:t xml:space="preserve">marah, sedih, bahagia, dan kecewa, serta </w:t>
      </w:r>
      <w:proofErr w:type="gramStart"/>
      <w:r w:rsidRPr="005143BA">
        <w:rPr>
          <w:rFonts w:ascii="Times New Roman" w:eastAsia="Times New Roman" w:hAnsi="Times New Roman" w:cs="Times New Roman"/>
          <w:color w:val="000000"/>
        </w:rPr>
        <w:t>cara</w:t>
      </w:r>
      <w:proofErr w:type="gramEnd"/>
      <w:r w:rsidRPr="005143BA">
        <w:rPr>
          <w:rFonts w:ascii="Times New Roman" w:eastAsia="Times New Roman" w:hAnsi="Times New Roman" w:cs="Times New Roman"/>
          <w:color w:val="000000"/>
        </w:rPr>
        <w:t xml:space="preserve"> yang tepat untuk merespons berbagai situasi emosional. Pengalaman yang diperoleh dalam lingkungan keluarga menjadi landasan bagi anak untuk memahami interaksi sosial yang lebih luas di masyarakat.</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Temuan-temuan ini mengindikasikan bahwa kemampuan anak dalam mengenali emosi tidak berkembang secara terpisah dari lingkungan sosialnya. Budaya lokal, </w:t>
      </w:r>
      <w:proofErr w:type="gramStart"/>
      <w:r w:rsidRPr="005143BA">
        <w:rPr>
          <w:rFonts w:ascii="Times New Roman" w:eastAsia="Times New Roman" w:hAnsi="Times New Roman" w:cs="Times New Roman"/>
          <w:color w:val="000000"/>
        </w:rPr>
        <w:t>norma</w:t>
      </w:r>
      <w:proofErr w:type="gramEnd"/>
      <w:r w:rsidRPr="005143BA">
        <w:rPr>
          <w:rFonts w:ascii="Times New Roman" w:eastAsia="Times New Roman" w:hAnsi="Times New Roman" w:cs="Times New Roman"/>
          <w:color w:val="000000"/>
        </w:rPr>
        <w:t xml:space="preserve"> masyarakat, dan pola asuh keluarga secara bersama-sama membentuk cara anak memaknai pengalaman emosional mereka. Dengan demikian, perkembangan kemampuan emosional anak-anak di Padukuhan Benyo dapat dipahami sebagai hasil interaksi antara pengalaman pribadi dan nilai-nilai sosial-budaya yang berlaku di masyarakat setempat.</w:t>
      </w:r>
    </w:p>
    <w:p w:rsidR="005143BA" w:rsidRPr="005143BA" w:rsidRDefault="005143BA" w:rsidP="005143BA">
      <w:pPr>
        <w:widowControl w:val="0"/>
        <w:pBdr>
          <w:top w:val="nil"/>
          <w:left w:val="nil"/>
          <w:bottom w:val="nil"/>
          <w:right w:val="nil"/>
          <w:between w:val="nil"/>
        </w:pBdr>
        <w:spacing w:after="0" w:line="360" w:lineRule="auto"/>
        <w:ind w:leftChars="0" w:left="2" w:hanging="2"/>
        <w:jc w:val="both"/>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Peran Media Papan Emosi dalam Proses Wawancara</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Penggunaan instrumen </w:t>
      </w:r>
      <w:proofErr w:type="gramStart"/>
      <w:r w:rsidRPr="005143BA">
        <w:rPr>
          <w:rFonts w:ascii="Times New Roman" w:eastAsia="Times New Roman" w:hAnsi="Times New Roman" w:cs="Times New Roman"/>
          <w:color w:val="000000"/>
        </w:rPr>
        <w:t>bantu</w:t>
      </w:r>
      <w:proofErr w:type="gramEnd"/>
      <w:r w:rsidRPr="005143BA">
        <w:rPr>
          <w:rFonts w:ascii="Times New Roman" w:eastAsia="Times New Roman" w:hAnsi="Times New Roman" w:cs="Times New Roman"/>
          <w:color w:val="000000"/>
        </w:rPr>
        <w:t xml:space="preserve"> visual memberikan dampak positif terhadap kelancaran proses penggalian data subjektif anak.</w:t>
      </w:r>
    </w:p>
    <w:p w:rsidR="005143BA" w:rsidRPr="005143BA" w:rsidRDefault="005143BA" w:rsidP="005143BA">
      <w:pPr>
        <w:widowControl w:val="0"/>
        <w:pBdr>
          <w:top w:val="nil"/>
          <w:left w:val="nil"/>
          <w:bottom w:val="nil"/>
          <w:right w:val="nil"/>
          <w:between w:val="nil"/>
        </w:pBdr>
        <w:spacing w:after="0" w:line="240" w:lineRule="auto"/>
        <w:ind w:leftChars="0" w:left="2" w:hanging="2"/>
        <w:jc w:val="center"/>
        <w:rPr>
          <w:rFonts w:ascii="Times New Roman" w:eastAsia="Times New Roman" w:hAnsi="Times New Roman" w:cs="Times New Roman"/>
          <w:color w:val="000000"/>
        </w:rPr>
      </w:pPr>
      <w:r w:rsidRPr="005143BA">
        <w:rPr>
          <w:rFonts w:ascii="Times New Roman" w:eastAsia="Times New Roman" w:hAnsi="Times New Roman" w:cs="Times New Roman"/>
          <w:color w:val="000000"/>
        </w:rPr>
        <w:t>Tabel 4. Hasil Reduksi Terkait Penggunaan Papan Emosi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9"/>
        <w:gridCol w:w="5050"/>
      </w:tblGrid>
      <w:tr w:rsidR="005143BA" w:rsidRPr="005143BA" w:rsidTr="00003288">
        <w:trPr>
          <w:trHeight w:val="291"/>
        </w:trPr>
        <w:tc>
          <w:tcPr>
            <w:tcW w:w="3969"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Subtema</w:t>
            </w:r>
          </w:p>
        </w:tc>
        <w:tc>
          <w:tcPr>
            <w:tcW w:w="5050" w:type="dxa"/>
            <w:tcBorders>
              <w:left w:val="nil"/>
              <w:right w:val="nil"/>
            </w:tcBorders>
            <w:shd w:val="clear" w:color="auto" w:fill="FFFFFF"/>
          </w:tcPr>
          <w:p w:rsidR="005143BA" w:rsidRPr="005143BA" w:rsidRDefault="005143BA" w:rsidP="005143BA">
            <w:pPr>
              <w:spacing w:after="0" w:line="240" w:lineRule="auto"/>
              <w:ind w:leftChars="0" w:left="2" w:hanging="2"/>
              <w:jc w:val="center"/>
              <w:rPr>
                <w:rFonts w:ascii="Times New Roman" w:eastAsia="Times New Roman" w:hAnsi="Times New Roman" w:cs="Times New Roman"/>
                <w:b/>
                <w:bCs/>
                <w:color w:val="000000"/>
              </w:rPr>
            </w:pPr>
            <w:r w:rsidRPr="005143BA">
              <w:rPr>
                <w:rFonts w:ascii="Times New Roman" w:eastAsia="Times New Roman" w:hAnsi="Times New Roman" w:cs="Times New Roman"/>
                <w:b/>
                <w:bCs/>
                <w:color w:val="000000"/>
              </w:rPr>
              <w:t>Hubungan antara sub tema</w:t>
            </w:r>
          </w:p>
        </w:tc>
      </w:tr>
      <w:tr w:rsidR="005143BA" w:rsidRPr="005143BA" w:rsidTr="00003288">
        <w:trPr>
          <w:trHeight w:val="291"/>
        </w:trPr>
        <w:tc>
          <w:tcPr>
            <w:tcW w:w="3969" w:type="dxa"/>
            <w:tcBorders>
              <w:left w:val="nil"/>
              <w:right w:val="nil"/>
            </w:tcBorders>
            <w:shd w:val="clear" w:color="auto" w:fill="FFFFFF"/>
          </w:tcPr>
          <w:p w:rsidR="005143BA" w:rsidRPr="005143BA" w:rsidRDefault="005143BA" w:rsidP="005143BA">
            <w:pPr>
              <w:pStyle w:val="ListParagraph"/>
              <w:numPr>
                <w:ilvl w:val="0"/>
                <w:numId w:val="4"/>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Merasa lebih nyaman memilih gambar ekspresi daripada verbal</w:t>
            </w:r>
          </w:p>
          <w:p w:rsidR="005143BA" w:rsidRPr="005143BA" w:rsidRDefault="005143BA" w:rsidP="005143BA">
            <w:pPr>
              <w:pStyle w:val="ListParagraph"/>
              <w:numPr>
                <w:ilvl w:val="0"/>
                <w:numId w:val="4"/>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Media visual membantu menghubungkan simbol dengan fakta</w:t>
            </w:r>
          </w:p>
          <w:p w:rsidR="005143BA" w:rsidRPr="005143BA" w:rsidRDefault="005143BA" w:rsidP="005143BA">
            <w:pPr>
              <w:pStyle w:val="ListParagraph"/>
              <w:numPr>
                <w:ilvl w:val="0"/>
                <w:numId w:val="4"/>
              </w:numPr>
              <w:suppressAutoHyphens w:val="0"/>
              <w:spacing w:after="0" w:line="240" w:lineRule="auto"/>
              <w:ind w:leftChars="0" w:left="360" w:firstLineChars="0"/>
              <w:textDirection w:val="lrTb"/>
              <w:textAlignment w:val="auto"/>
              <w:outlineLvl w:val="9"/>
              <w:rPr>
                <w:rFonts w:ascii="Times New Roman" w:eastAsia="Times New Roman" w:hAnsi="Times New Roman"/>
              </w:rPr>
            </w:pPr>
            <w:r w:rsidRPr="005143BA">
              <w:rPr>
                <w:rFonts w:ascii="Times New Roman" w:eastAsia="Times New Roman" w:hAnsi="Times New Roman"/>
              </w:rPr>
              <w:t>Munculnya antusiasme tinggi saat menceritakan gambar</w:t>
            </w:r>
          </w:p>
        </w:tc>
        <w:tc>
          <w:tcPr>
            <w:tcW w:w="5050" w:type="dxa"/>
            <w:tcBorders>
              <w:left w:val="nil"/>
              <w:right w:val="nil"/>
            </w:tcBorders>
            <w:shd w:val="clear" w:color="auto" w:fill="FFFFFF"/>
          </w:tcPr>
          <w:p w:rsidR="005143BA" w:rsidRPr="005143BA" w:rsidRDefault="005143BA" w:rsidP="005143BA">
            <w:pPr>
              <w:spacing w:after="0" w:line="24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rPr>
              <w:t>Penggunaan media papan emosi membantu partisipan mengeksplorasi pengalaman emosional mereka secara lebih terstruktur. Stimulus visual ini mempermudah peneliti membangun kedekatan dan mendapatkan data subjektif yang komprehensif tanpa tekanan psikologis.</w:t>
            </w:r>
          </w:p>
        </w:tc>
      </w:tr>
    </w:tbl>
    <w:p w:rsidR="005143BA" w:rsidRPr="005143BA" w:rsidRDefault="005143BA" w:rsidP="005143BA">
      <w:pPr>
        <w:widowControl w:val="0"/>
        <w:pBdr>
          <w:top w:val="nil"/>
          <w:left w:val="nil"/>
          <w:bottom w:val="nil"/>
          <w:right w:val="nil"/>
          <w:between w:val="nil"/>
        </w:pBdr>
        <w:spacing w:before="120"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Hasil penelitian menunjukkan bahwa penggunaan alat </w:t>
      </w:r>
      <w:proofErr w:type="gramStart"/>
      <w:r w:rsidRPr="005143BA">
        <w:rPr>
          <w:rFonts w:ascii="Times New Roman" w:eastAsia="Times New Roman" w:hAnsi="Times New Roman" w:cs="Times New Roman"/>
          <w:color w:val="000000"/>
        </w:rPr>
        <w:t>bantu</w:t>
      </w:r>
      <w:proofErr w:type="gramEnd"/>
      <w:r w:rsidRPr="005143BA">
        <w:rPr>
          <w:rFonts w:ascii="Times New Roman" w:eastAsia="Times New Roman" w:hAnsi="Times New Roman" w:cs="Times New Roman"/>
          <w:color w:val="000000"/>
        </w:rPr>
        <w:t xml:space="preserve"> visual, khususnya papan emosi, membantu anak-anak mengekspresikan pengalaman emosional mereka dengan lebih mudah selama wawancara. Sebagian besar partisipan tampak lebih nyaman ketika diminta memilih gambar yang menampilkan ekspresi tertentu sebelum menceritakan perasaan atau pengalaman mereka. Alat </w:t>
      </w:r>
      <w:proofErr w:type="gramStart"/>
      <w:r w:rsidRPr="005143BA">
        <w:rPr>
          <w:rFonts w:ascii="Times New Roman" w:eastAsia="Times New Roman" w:hAnsi="Times New Roman" w:cs="Times New Roman"/>
          <w:color w:val="000000"/>
        </w:rPr>
        <w:t>bantu</w:t>
      </w:r>
      <w:proofErr w:type="gramEnd"/>
      <w:r w:rsidRPr="005143BA">
        <w:rPr>
          <w:rFonts w:ascii="Times New Roman" w:eastAsia="Times New Roman" w:hAnsi="Times New Roman" w:cs="Times New Roman"/>
          <w:color w:val="000000"/>
        </w:rPr>
        <w:t xml:space="preserve"> visual ini berfungsi sebagai stimulus yang membantu anak-anak mengaitkan simbol emosi dengan pengalaman hidup sehari-hari yang konkret.</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Selama wawancara, anak-anak tampak lebih antusias saat berinteraksi dengan gambar-gambar emosi dibandingkan saat hanya diberi pertanyaan secara lisan. Beberapa partisipan yang awalnya tampak ragu untuk berbagi cerita menjadi lebih terbuka setelah memilih gambar yang sesuai dengan perasaan mereka. Hal ini mengindikasikan bahwa papan emosi membantu mengurangi hambatan komunikasi dan memfasilitasi pengungkapan pengalaman yang mungkin sulit disampaikan secara langsung melalui kata-kata.</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Selain membantu anak-anak mengenali perasaan mereka, papan emosi memungkinkan peneliti untuk mengeksplorasi makna pengalaman emosional secara lebih terstruktur. Ketika seorang anak menunjuk ekspresi tertentu, peneliti dapat mengajukan pertanyaan lanjutan untuk menggali lebih dalam pengalaman yang mendasari pilihan tersebut. Akibatnya, data yang diperoleh menjadi lebih kaya dan mendalam, karena anak-anak tidak sekadar menyebutkan </w:t>
      </w:r>
      <w:proofErr w:type="gramStart"/>
      <w:r w:rsidRPr="005143BA">
        <w:rPr>
          <w:rFonts w:ascii="Times New Roman" w:eastAsia="Times New Roman" w:hAnsi="Times New Roman" w:cs="Times New Roman"/>
          <w:color w:val="000000"/>
        </w:rPr>
        <w:t>nama</w:t>
      </w:r>
      <w:proofErr w:type="gramEnd"/>
      <w:r w:rsidRPr="005143BA">
        <w:rPr>
          <w:rFonts w:ascii="Times New Roman" w:eastAsia="Times New Roman" w:hAnsi="Times New Roman" w:cs="Times New Roman"/>
          <w:color w:val="000000"/>
        </w:rPr>
        <w:t xml:space="preserve"> emosinya, tetapi juga menjelaskan situasi sosial yang terkait dengannya.</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Temuan ini juga menunjukkan bahwa alat </w:t>
      </w:r>
      <w:proofErr w:type="gramStart"/>
      <w:r w:rsidRPr="005143BA">
        <w:rPr>
          <w:rFonts w:ascii="Times New Roman" w:eastAsia="Times New Roman" w:hAnsi="Times New Roman" w:cs="Times New Roman"/>
          <w:color w:val="000000"/>
        </w:rPr>
        <w:t>bantu</w:t>
      </w:r>
      <w:proofErr w:type="gramEnd"/>
      <w:r w:rsidRPr="005143BA">
        <w:rPr>
          <w:rFonts w:ascii="Times New Roman" w:eastAsia="Times New Roman" w:hAnsi="Times New Roman" w:cs="Times New Roman"/>
          <w:color w:val="000000"/>
        </w:rPr>
        <w:t xml:space="preserve"> visual membantu menciptakan suasana </w:t>
      </w:r>
      <w:r w:rsidRPr="005143BA">
        <w:rPr>
          <w:rFonts w:ascii="Times New Roman" w:eastAsia="Times New Roman" w:hAnsi="Times New Roman" w:cs="Times New Roman"/>
          <w:color w:val="000000"/>
        </w:rPr>
        <w:lastRenderedPageBreak/>
        <w:t>wawancara yang lebih santai dan minim tekanan. Anak-anak tidak merasa sedang diuji untuk memberikan jawaban yang "benar" atau "salah"; sebaliknya, mereka didorong untuk berbagi cerita berdasarkan pengalaman mereka sendiri. Hal ini sangat penting dalam penelitian fenomenologis, karena memungkinkan partisipan menyampaikan pengalaman subjektif mereka secara lebih alami dan autentik.</w:t>
      </w:r>
    </w:p>
    <w:p w:rsidR="005143BA" w:rsidRPr="005143BA" w:rsidRDefault="005143BA" w:rsidP="005143BA">
      <w:pPr>
        <w:widowControl w:val="0"/>
        <w:pBdr>
          <w:top w:val="nil"/>
          <w:left w:val="nil"/>
          <w:bottom w:val="nil"/>
          <w:right w:val="nil"/>
          <w:between w:val="nil"/>
        </w:pBdr>
        <w:spacing w:after="0" w:line="360" w:lineRule="auto"/>
        <w:ind w:leftChars="0" w:left="2" w:firstLineChars="256" w:firstLine="563"/>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Dengan demikian, hasil penelitian menunjukkan bahwa papan emosi berfungsi sebagai alat komunikasi yang efektif dalam studi yang melibatkan partisipan </w:t>
      </w:r>
      <w:proofErr w:type="gramStart"/>
      <w:r w:rsidRPr="005143BA">
        <w:rPr>
          <w:rFonts w:ascii="Times New Roman" w:eastAsia="Times New Roman" w:hAnsi="Times New Roman" w:cs="Times New Roman"/>
          <w:color w:val="000000"/>
        </w:rPr>
        <w:t>usia</w:t>
      </w:r>
      <w:proofErr w:type="gramEnd"/>
      <w:r w:rsidRPr="005143BA">
        <w:rPr>
          <w:rFonts w:ascii="Times New Roman" w:eastAsia="Times New Roman" w:hAnsi="Times New Roman" w:cs="Times New Roman"/>
          <w:color w:val="000000"/>
        </w:rPr>
        <w:t xml:space="preserve"> sekolah dasar. Media ini meningkatkan kenyamanan partisipan, memfasilitasi proses wawancara, serta mendukung eksplorasi pengalaman emosional yang lebih konkret dan mendalam.</w:t>
      </w:r>
    </w:p>
    <w:p w:rsidR="005143BA" w:rsidRPr="005143BA" w:rsidRDefault="005143BA" w:rsidP="005143BA">
      <w:pPr>
        <w:pStyle w:val="Heading2"/>
        <w:spacing w:before="0" w:after="0"/>
        <w:ind w:leftChars="0" w:left="2" w:hanging="2"/>
      </w:pPr>
      <w:r w:rsidRPr="005143BA">
        <w:t>Diskusi</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Hasil penelitian menunjukkan bahwa kemampuan mengenali ekspresi emosi pada anak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di Padukuhan Benyo berkembang melalui pengalaman sosial yang berlangsung secara terus-menerus dalam kehidupan sehari-hari. Anak-anak umumnya mampu mengenali emosi dasar seperti senang, sedih, dan marah dengan relatif baik karena emosi tersebut sering muncul dalam interaksi yang mereka alami bersama keluarga, teman sebaya, maupun lingkungan sekolah. Temuan ini mengindikasikan bahwa pengalaman konkret menjadi fondasi utama dalam perkembangan kemampuan pengenalan emosi pada anak. Kemampuan mengenali emosi merupakan salah satu komponen penting dalam kecerdasan emosional yang memungkinkan individu memahami kondisi emosional diri sendiri maupun orang lain secara akurat. Anak yang mampu mengenali emosi dengan baik cenderung memiliki kemampuan adaptasi sosial yang lebih positif, mampu membangun hubungan interpersonal yang sehat, dan menunjukkan perilaku prososial yang lebih tinggi dibandingkan anak yang mengalami kesulitan memahami ekspresi emosi </w:t>
      </w:r>
      <w:sdt>
        <w:sdtPr>
          <w:rPr>
            <w:rFonts w:eastAsia="Times New Roman"/>
            <w:color w:val="000000"/>
            <w:sz w:val="22"/>
            <w:szCs w:val="22"/>
            <w:lang w:val="en-ID"/>
          </w:rPr>
          <w:tag w:val="MENDELEY_CITATION_v3_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"/>
          <w:id w:val="-958563080"/>
          <w:placeholder>
            <w:docPart w:val="51AE98FB46FD49E8893B66538458795E"/>
          </w:placeholder>
        </w:sdtPr>
        <w:sdtEndPr/>
        <w:sdtContent>
          <w:r w:rsidRPr="005143BA">
            <w:rPr>
              <w:rFonts w:eastAsia="Times New Roman"/>
              <w:color w:val="000000"/>
              <w:sz w:val="22"/>
              <w:szCs w:val="22"/>
              <w:lang w:val="en-ID"/>
            </w:rPr>
            <w:t>(Domitrovich et al., 2017; Lee et al., 2024)</w:t>
          </w:r>
        </w:sdtContent>
      </w:sdt>
      <w:r w:rsidRPr="005143BA">
        <w:rPr>
          <w:rFonts w:eastAsia="Times New Roman"/>
          <w:sz w:val="22"/>
          <w:szCs w:val="22"/>
          <w:lang w:val="en-ID"/>
        </w:rPr>
        <w:t>.</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Temuan penelitian ini sejalan dengan penelitian </w:t>
      </w:r>
      <w:sdt>
        <w:sdtPr>
          <w:rPr>
            <w:rFonts w:eastAsia="Times New Roman"/>
            <w:color w:val="000000"/>
            <w:sz w:val="22"/>
            <w:szCs w:val="22"/>
            <w:lang w:val="en-ID"/>
          </w:rPr>
          <w:tag w:val="MENDELEY_CITATION_v3_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"/>
          <w:id w:val="2049796382"/>
          <w:placeholder>
            <w:docPart w:val="51AE98FB46FD49E8893B66538458795E"/>
          </w:placeholder>
        </w:sdtPr>
        <w:sdtEndPr/>
        <w:sdtContent>
          <w:r w:rsidRPr="005143BA">
            <w:rPr>
              <w:rFonts w:eastAsia="Times New Roman"/>
              <w:color w:val="000000"/>
              <w:sz w:val="22"/>
              <w:szCs w:val="22"/>
              <w:lang w:val="en-ID"/>
            </w:rPr>
            <w:t>Cavadini et al., (2021)</w:t>
          </w:r>
        </w:sdtContent>
      </w:sdt>
      <w:r w:rsidRPr="005143BA">
        <w:rPr>
          <w:rFonts w:eastAsia="Times New Roman"/>
          <w:sz w:val="22"/>
          <w:szCs w:val="22"/>
          <w:lang w:val="en-ID"/>
        </w:rPr>
        <w:t xml:space="preserve"> yang menunjukkan bahwa pengetahuan emosi pada anak berhubungan secara signifikan dengan perkembangan kompetensi sosial dan keberhasilan akademik. Anak yang mampu memahami berbagai ekspresi emosi lebih mudah bekerja </w:t>
      </w:r>
      <w:proofErr w:type="gramStart"/>
      <w:r w:rsidRPr="005143BA">
        <w:rPr>
          <w:rFonts w:eastAsia="Times New Roman"/>
          <w:sz w:val="22"/>
          <w:szCs w:val="22"/>
          <w:lang w:val="en-ID"/>
        </w:rPr>
        <w:t>sama</w:t>
      </w:r>
      <w:proofErr w:type="gramEnd"/>
      <w:r w:rsidRPr="005143BA">
        <w:rPr>
          <w:rFonts w:eastAsia="Times New Roman"/>
          <w:sz w:val="22"/>
          <w:szCs w:val="22"/>
          <w:lang w:val="en-ID"/>
        </w:rPr>
        <w:t xml:space="preserve"> dengan teman sebaya, mengelola konflik sosial, serta menunjukkan keterlibatan yang lebih baik dalam aktivitas pembelajaran. Kemampuan mengenali emosi juga membantu anak memahami konsekuensi sosial dari perilaku yang mereka lakukan sehingga mendukung proses penyesuaian diri dalam lingkungan sekolah maupun masyarakat. Dengan demikian, kemampuan mengenali emosi tidak hanya berfungsi sebagai keterampilan psikologis individual, tetapi juga menjadi dasar penting dalam pembentukan kompetensi sosial yang mendukung keberhasilan perkembangan anak secara menyeluruh.</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Hasil penelitian menunjukkan bahwa anak lebih mudah memahami emosi ketika emosi tersebut dikaitkan dengan pengalaman nyata yang pernah mereka alami secara langsung. Perasaan senang dipahami melalui pengalaman bermain bersama teman, memperoleh hadiah, atau mendapatkan pujian dari orang tua. Sebaliknya, perasaan sedih sering dikaitkan dengan pengalaman dimarahi orang tua, kehilangan barang kesayangan, atau mengalami konflik dengan teman sebaya. Temuan ini </w:t>
      </w:r>
      <w:r w:rsidRPr="005143BA">
        <w:rPr>
          <w:rFonts w:eastAsia="Times New Roman"/>
          <w:sz w:val="22"/>
          <w:szCs w:val="22"/>
          <w:lang w:val="en-ID"/>
        </w:rPr>
        <w:lastRenderedPageBreak/>
        <w:t xml:space="preserve">menunjukkan bahwa perkembangan pemahaman emosi sangat dipengaruhi oleh pengalaman sosial yang bersifat kontekstual. Anak belajar mengenali emosi melalui proses observasi, interaksi, dan refleksi terhadap berbagai peristiwa yang mereka alami dalam kehidupan sehari-hari. Pengalaman sosial yang berulang memungkinkan anak membangun hubungan antara situasi tertentu dengan respons emosional yang muncul sebagai konsekuensi dari situasi tersebut </w:t>
      </w:r>
      <w:sdt>
        <w:sdtPr>
          <w:rPr>
            <w:rFonts w:eastAsia="Times New Roman"/>
            <w:color w:val="000000"/>
            <w:sz w:val="22"/>
            <w:szCs w:val="22"/>
            <w:lang w:val="en-ID"/>
          </w:rPr>
          <w:tag w:val="MENDELEY_CITATION_v3_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"/>
          <w:id w:val="1876189361"/>
          <w:placeholder>
            <w:docPart w:val="51AE98FB46FD49E8893B66538458795E"/>
          </w:placeholder>
        </w:sdtPr>
        <w:sdtEndPr/>
        <w:sdtContent>
          <w:r w:rsidRPr="005143BA">
            <w:rPr>
              <w:rFonts w:eastAsia="Times New Roman"/>
              <w:color w:val="000000"/>
              <w:sz w:val="22"/>
              <w:szCs w:val="22"/>
              <w:lang w:val="en-ID"/>
            </w:rPr>
            <w:t>(Denham, 2019)</w:t>
          </w:r>
        </w:sdtContent>
      </w:sdt>
      <w:r w:rsidRPr="005143BA">
        <w:rPr>
          <w:rFonts w:eastAsia="Times New Roman"/>
          <w:sz w:val="22"/>
          <w:szCs w:val="22"/>
          <w:lang w:val="en-ID"/>
        </w:rPr>
        <w:t>.</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Selain mampu mengenali emosi dasar, hasil penelitian menunjukkan bahwa sebagian besar partisipan masih mengalami kesulitan dalam membedakan emosi kompleks seperti kecewa, malu, cemas, bingung, dan bersalah. Anak cenderung menyamakan emosi yang memiliki karakteristik perilaku serupa. Misalnya, rasa kecewa sering dianggap </w:t>
      </w:r>
      <w:proofErr w:type="gramStart"/>
      <w:r w:rsidRPr="005143BA">
        <w:rPr>
          <w:rFonts w:eastAsia="Times New Roman"/>
          <w:sz w:val="22"/>
          <w:szCs w:val="22"/>
          <w:lang w:val="en-ID"/>
        </w:rPr>
        <w:t>sama</w:t>
      </w:r>
      <w:proofErr w:type="gramEnd"/>
      <w:r w:rsidRPr="005143BA">
        <w:rPr>
          <w:rFonts w:eastAsia="Times New Roman"/>
          <w:sz w:val="22"/>
          <w:szCs w:val="22"/>
          <w:lang w:val="en-ID"/>
        </w:rPr>
        <w:t xml:space="preserve"> dengan rasa sedih karena keduanya ditandai dengan perilaku diam atau murung. Demikian pula rasa malu sering dipersepsikan sebagai rasa takut karena sama-sama menimbulkan ketidaknyamanan dalam situasi sosial tertentu. Temuan ini menunjukkan bahwa kemampuan diferensiasi emosi kompleks pada anak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masih berada dalam tahap perkembangan dan belum sepenuhnya matang. Hasil penelitian ini sejalan dengan penelitian </w:t>
      </w:r>
      <w:sdt>
        <w:sdtPr>
          <w:rPr>
            <w:rFonts w:eastAsia="Times New Roman"/>
            <w:color w:val="000000"/>
            <w:sz w:val="22"/>
            <w:szCs w:val="22"/>
            <w:lang w:val="en-ID"/>
          </w:rPr>
          <w:tag w:val="MENDELEY_CITATION_v3_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"/>
          <w:id w:val="-1680035256"/>
          <w:placeholder>
            <w:docPart w:val="51AE98FB46FD49E8893B66538458795E"/>
          </w:placeholder>
        </w:sdtPr>
        <w:sdtEndPr/>
        <w:sdtContent>
          <w:r w:rsidRPr="005143BA">
            <w:rPr>
              <w:rFonts w:eastAsia="Times New Roman"/>
              <w:color w:val="000000"/>
              <w:sz w:val="22"/>
              <w:szCs w:val="22"/>
            </w:rPr>
            <w:t>(Voltmer &amp; von Salisch, 2022b)</w:t>
          </w:r>
        </w:sdtContent>
      </w:sdt>
      <w:r w:rsidRPr="005143BA">
        <w:rPr>
          <w:rFonts w:eastAsia="Times New Roman"/>
          <w:sz w:val="22"/>
          <w:szCs w:val="22"/>
          <w:lang w:val="en-ID"/>
        </w:rPr>
        <w:t xml:space="preserve"> yang menjelaskan bahwa pemahaman emosi kompleks berkembang lebih lambat dibandingkan emosi dasar karena memerlukan kemampuan perspektif sosial, penalaran kognitif, dan pemahaman terhadap kondisi mental orang lain yang lebih mendalam.</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Kesulitan dalam memahami emosi kompleks dapat dijelaskan melalui perkembangan sosial-kognitif anak yang masih berlangsung. Anak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mulai belajar bahwa seseorang dapat mengalami lebih dari satu emosi secara bersamaan dan bahwa ekspresi yang ditampilkan tidak selalu mencerminkan perasaan yang sebenarnya. Namun kemampuan tersebut berkembang secara bertahap dan dipengaruhi oleh pengalaman sosial yang diperoleh anak dari lingkungan sekitarnya. Penelitian </w:t>
      </w:r>
      <w:sdt>
        <w:sdtPr>
          <w:rPr>
            <w:rFonts w:eastAsia="Times New Roman"/>
            <w:color w:val="000000"/>
            <w:sz w:val="22"/>
            <w:szCs w:val="22"/>
            <w:lang w:val="en-ID"/>
          </w:rPr>
          <w:tag w:val="MENDELEY_CITATION_v3_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"/>
          <w:id w:val="1380119368"/>
          <w:placeholder>
            <w:docPart w:val="51AE98FB46FD49E8893B66538458795E"/>
          </w:placeholder>
        </w:sdtPr>
        <w:sdtEndPr/>
        <w:sdtContent>
          <w:r w:rsidRPr="005143BA">
            <w:rPr>
              <w:rFonts w:eastAsia="Times New Roman"/>
              <w:color w:val="000000"/>
              <w:sz w:val="22"/>
              <w:szCs w:val="22"/>
              <w:lang w:val="en-ID"/>
            </w:rPr>
            <w:t>(De Santis et al., 2026)</w:t>
          </w:r>
        </w:sdtContent>
      </w:sdt>
      <w:r w:rsidRPr="005143BA">
        <w:rPr>
          <w:rFonts w:eastAsia="Times New Roman"/>
          <w:sz w:val="22"/>
          <w:szCs w:val="22"/>
          <w:lang w:val="en-ID"/>
        </w:rPr>
        <w:t xml:space="preserve"> menunjukkan bahwa kemampuan mengenali emosi kompleks berkaitan erat dengan perkembangan kesadaran emosi, kemampuan refleksi diri, dan keterampilan memahami perspektif orang lain. Oleh karena itu, semakin banyak kesempatan yang dimiliki anak untuk mendiskusikan pengalaman emosional dan berinteraksi dalam berbagai situasi sosial, semakin baik pula kemampuan mereka dalam membedakan berbagai nuansa emosi yang lebih kompleks.</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Hasil penelitian ini juga menunjukkan bahwa lingkungan sosial dan budaya masyarakat Padukuhan Benyo memiliki pengaruh yang kuat terhadap perkembangan kemampuan mengenali emosi pada anak. Anak-anak memperoleh pemahaman mengenai ekspresi emosi melalui interaksi sehari-hari dengan keluarga, tetangga, dan masyarakat sekitar. Nilai-nilai budaya yang berkembang dalam masyarakat pedesaan, seperti menjaga sopan santun, menghormati orang yang lebih tua, serta menghindari konflik terbuka, membentuk </w:t>
      </w:r>
      <w:proofErr w:type="gramStart"/>
      <w:r w:rsidRPr="005143BA">
        <w:rPr>
          <w:rFonts w:eastAsia="Times New Roman"/>
          <w:sz w:val="22"/>
          <w:szCs w:val="22"/>
          <w:lang w:val="en-ID"/>
        </w:rPr>
        <w:t>cara</w:t>
      </w:r>
      <w:proofErr w:type="gramEnd"/>
      <w:r w:rsidRPr="005143BA">
        <w:rPr>
          <w:rFonts w:eastAsia="Times New Roman"/>
          <w:sz w:val="22"/>
          <w:szCs w:val="22"/>
          <w:lang w:val="en-ID"/>
        </w:rPr>
        <w:t xml:space="preserve"> anak memahami dan menampilkan emosi dalam kehidupan sehari-hari. Anak belajar bahwa tidak semua emosi dapat diekspresikan secara bebas dan bahwa terdapat </w:t>
      </w:r>
      <w:proofErr w:type="gramStart"/>
      <w:r w:rsidRPr="005143BA">
        <w:rPr>
          <w:rFonts w:eastAsia="Times New Roman"/>
          <w:sz w:val="22"/>
          <w:szCs w:val="22"/>
          <w:lang w:val="en-ID"/>
        </w:rPr>
        <w:t>norma</w:t>
      </w:r>
      <w:proofErr w:type="gramEnd"/>
      <w:r w:rsidRPr="005143BA">
        <w:rPr>
          <w:rFonts w:eastAsia="Times New Roman"/>
          <w:sz w:val="22"/>
          <w:szCs w:val="22"/>
          <w:lang w:val="en-ID"/>
        </w:rPr>
        <w:t xml:space="preserve"> sosial yang mengatur bagaimana emosi seharusnya ditunjukkan dalam situasi tertentu.</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Temuan tersebut sejalan dengan penelitian </w:t>
      </w:r>
      <w:sdt>
        <w:sdtPr>
          <w:rPr>
            <w:rFonts w:eastAsia="Times New Roman"/>
            <w:color w:val="000000"/>
            <w:sz w:val="22"/>
            <w:szCs w:val="22"/>
            <w:lang w:val="en-ID"/>
          </w:rPr>
          <w:tag w:val="MENDELEY_CITATION_v3_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"/>
          <w:id w:val="-843549271"/>
          <w:placeholder>
            <w:docPart w:val="51AE98FB46FD49E8893B66538458795E"/>
          </w:placeholder>
        </w:sdtPr>
        <w:sdtEndPr/>
        <w:sdtContent>
          <w:r w:rsidRPr="005143BA">
            <w:rPr>
              <w:rFonts w:eastAsia="Times New Roman"/>
              <w:color w:val="000000"/>
              <w:sz w:val="22"/>
              <w:szCs w:val="22"/>
              <w:lang w:val="en-ID"/>
            </w:rPr>
            <w:t>(Hoemann et al., 2019)</w:t>
          </w:r>
        </w:sdtContent>
      </w:sdt>
      <w:r w:rsidRPr="005143BA">
        <w:rPr>
          <w:rFonts w:eastAsia="Times New Roman"/>
          <w:sz w:val="22"/>
          <w:szCs w:val="22"/>
          <w:lang w:val="en-ID"/>
        </w:rPr>
        <w:t xml:space="preserve"> yang menjelaskan bahwa budaya memiliki peran penting dalam membentuk konsep emosi, pola ekspresi emosional, dan </w:t>
      </w:r>
      <w:proofErr w:type="gramStart"/>
      <w:r w:rsidRPr="005143BA">
        <w:rPr>
          <w:rFonts w:eastAsia="Times New Roman"/>
          <w:sz w:val="22"/>
          <w:szCs w:val="22"/>
          <w:lang w:val="en-ID"/>
        </w:rPr>
        <w:t>cara</w:t>
      </w:r>
      <w:proofErr w:type="gramEnd"/>
      <w:r w:rsidRPr="005143BA">
        <w:rPr>
          <w:rFonts w:eastAsia="Times New Roman"/>
          <w:sz w:val="22"/>
          <w:szCs w:val="22"/>
          <w:lang w:val="en-ID"/>
        </w:rPr>
        <w:t xml:space="preserve"> </w:t>
      </w:r>
      <w:r w:rsidRPr="005143BA">
        <w:rPr>
          <w:rFonts w:eastAsia="Times New Roman"/>
          <w:sz w:val="22"/>
          <w:szCs w:val="22"/>
          <w:lang w:val="en-ID"/>
        </w:rPr>
        <w:lastRenderedPageBreak/>
        <w:t xml:space="preserve">individu menginterpretasikan emosi orang lain. Dalam budaya yang berorientasi kolektivistik, individu cenderung diajarkan untuk mengendalikan ekspresi emosi tertentu demi menjaga keharmonisan sosial. Kondisi tersebut terlihat pada partisipan penelitian yang mengungkapkan bahwa mereka sering dinasihati untuk tidak menunjukkan kemarahan secara berlebihan, tidak menangis terlalu lama di depan orang lain, dan berusaha menjaga perilaku agar tetap sesuai dengan </w:t>
      </w:r>
      <w:proofErr w:type="gramStart"/>
      <w:r w:rsidRPr="005143BA">
        <w:rPr>
          <w:rFonts w:eastAsia="Times New Roman"/>
          <w:sz w:val="22"/>
          <w:szCs w:val="22"/>
          <w:lang w:val="en-ID"/>
        </w:rPr>
        <w:t>norma</w:t>
      </w:r>
      <w:proofErr w:type="gramEnd"/>
      <w:r w:rsidRPr="005143BA">
        <w:rPr>
          <w:rFonts w:eastAsia="Times New Roman"/>
          <w:sz w:val="22"/>
          <w:szCs w:val="22"/>
          <w:lang w:val="en-ID"/>
        </w:rPr>
        <w:t xml:space="preserve"> masyarakat. Dengan demikian, proses pengenalan emosi pada anak tidak dapat dipisahkan dari konteks budaya tempat mereka tumbuh dan berkembang.</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Selain budaya masyarakat, keluarga juga terbukti menjadi lingkungan utama dalam proses pembelajaran emosi anak. Sebagian besar partisipan menyatakan bahwa mereka belajar mengenali berbagai ekspresi emosi melalui pengamatan terhadap orang tua dan anggota keluarga lainnya. Orang tua menjadi model utama yang memberikan contoh mengenai bagaimana seseorang mengekspresikan kemarahan, kesedihan, kebahagiaan, maupun kekecewaan. Temuan ini didukung oleh penelitian </w:t>
      </w:r>
      <w:sdt>
        <w:sdtPr>
          <w:rPr>
            <w:rFonts w:eastAsia="Times New Roman"/>
            <w:color w:val="000000"/>
            <w:sz w:val="22"/>
            <w:szCs w:val="22"/>
            <w:lang w:val="en-ID"/>
          </w:rPr>
          <w:tag w:val="MENDELEY_CITATION_v3_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"/>
          <w:id w:val="-634104076"/>
          <w:placeholder>
            <w:docPart w:val="51AE98FB46FD49E8893B66538458795E"/>
          </w:placeholder>
        </w:sdtPr>
        <w:sdtEndPr/>
        <w:sdtContent>
          <w:r w:rsidRPr="005143BA">
            <w:rPr>
              <w:rFonts w:eastAsia="Times New Roman"/>
              <w:color w:val="000000"/>
              <w:sz w:val="22"/>
              <w:szCs w:val="22"/>
              <w:lang w:val="en-ID"/>
            </w:rPr>
            <w:t>(Ornaghi et al., 2022)</w:t>
          </w:r>
        </w:sdtContent>
      </w:sdt>
      <w:r w:rsidRPr="005143BA">
        <w:rPr>
          <w:rFonts w:eastAsia="Times New Roman"/>
          <w:sz w:val="22"/>
          <w:szCs w:val="22"/>
          <w:lang w:val="en-ID"/>
        </w:rPr>
        <w:t xml:space="preserve"> yang menunjukkan bahwa kualitas komunikasi emosional dalam keluarga berhubungan secara positif dengan perkembangan kompetensi emosional anak. Orang tua yang aktif berdiskusi mengenai perasaan dan memberikan dukungan emosional cenderung memiliki anak yang lebih mampu mengenali, memahami, dan mengelola emosi secara adaptif.</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Peran keluarga dalam perkembangan emosional anak menjadi semakin penting karena keluarga merupakan lingkungan sosial pertama yang dikenali anak sejak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dini. Interaksi yang berlangsung secara konsisten memungkinkan anak memperoleh pengalaman emosional yang beragam dan belajar memahami konsekuensi sosial dari berbagai ekspresi emosi. Penelitian </w:t>
      </w:r>
      <w:sdt>
        <w:sdtPr>
          <w:rPr>
            <w:rFonts w:eastAsia="Times New Roman"/>
            <w:color w:val="000000"/>
            <w:sz w:val="22"/>
            <w:szCs w:val="22"/>
            <w:lang w:val="en-ID"/>
          </w:rPr>
          <w:tag w:val="MENDELEY_CITATION_v3_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"/>
          <w:id w:val="-386881988"/>
          <w:placeholder>
            <w:docPart w:val="51AE98FB46FD49E8893B66538458795E"/>
          </w:placeholder>
        </w:sdtPr>
        <w:sdtEndPr/>
        <w:sdtContent>
          <w:r w:rsidRPr="005143BA">
            <w:rPr>
              <w:rFonts w:eastAsia="Times New Roman"/>
              <w:color w:val="000000"/>
              <w:sz w:val="22"/>
              <w:szCs w:val="22"/>
            </w:rPr>
            <w:t>Huang &amp; Li (2025)</w:t>
          </w:r>
        </w:sdtContent>
      </w:sdt>
      <w:r w:rsidRPr="005143BA">
        <w:rPr>
          <w:rFonts w:eastAsia="Times New Roman"/>
          <w:sz w:val="22"/>
          <w:szCs w:val="22"/>
          <w:lang w:val="en-ID"/>
        </w:rPr>
        <w:t xml:space="preserve"> menunjukkan bahwa kualitas hubungan keluarga berhubungan erat dengan kesehatan mental dan kemampuan penyesuaian sosial anak, khususnya pada masyarakat pedesaan. Oleh karena itu, keterlibatan keluarga dalam proses pengembangan literasi emosi menjadi faktor penting yang perlu diperhatikan dalam upaya meningkatkan kompetensi emosional anak.</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Penelitian ini juga menemukan bahwa penggunaan media visual berupa papan emosi (emotion board) membantu anak mengungkapkan pengalaman emosional secara lebih mudah dan natural. Anak terlihat lebih nyaman ketika diminta memilih gambar ekspresi terlebih dahulu sebelum menjelaskan pengalaman yang pernah mereka alami. Media visual membantu anak menghubungkan simbol emosi dengan pengalaman konkret sehingga proses komunikasi menjadi lebih efektif. Temuan ini sejalan dengan penelitian </w:t>
      </w:r>
      <w:sdt>
        <w:sdtPr>
          <w:rPr>
            <w:rFonts w:eastAsia="Times New Roman"/>
            <w:color w:val="000000"/>
            <w:sz w:val="22"/>
            <w:szCs w:val="22"/>
            <w:lang w:val="en-ID"/>
          </w:rPr>
          <w:tag w:val="MENDELEY_CITATION_v3_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"/>
          <w:id w:val="993002626"/>
          <w:placeholder>
            <w:docPart w:val="51AE98FB46FD49E8893B66538458795E"/>
          </w:placeholder>
        </w:sdtPr>
        <w:sdtEndPr/>
        <w:sdtContent>
          <w:r w:rsidRPr="005143BA">
            <w:rPr>
              <w:rFonts w:eastAsia="Times New Roman"/>
              <w:color w:val="000000"/>
              <w:sz w:val="22"/>
              <w:szCs w:val="22"/>
              <w:lang w:val="en-ID"/>
            </w:rPr>
            <w:t>(De Santis et al., 2026)</w:t>
          </w:r>
        </w:sdtContent>
      </w:sdt>
      <w:r w:rsidRPr="005143BA">
        <w:rPr>
          <w:rFonts w:eastAsia="Times New Roman"/>
          <w:sz w:val="22"/>
          <w:szCs w:val="22"/>
          <w:lang w:val="en-ID"/>
        </w:rPr>
        <w:t xml:space="preserve"> dan </w:t>
      </w:r>
      <w:sdt>
        <w:sdtPr>
          <w:rPr>
            <w:rFonts w:eastAsia="Times New Roman"/>
            <w:color w:val="000000"/>
            <w:sz w:val="22"/>
            <w:szCs w:val="22"/>
            <w:lang w:val="en-ID"/>
          </w:rPr>
          <w:tag w:val="MENDELEY_CITATION_v3_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"/>
          <w:id w:val="-1639175251"/>
          <w:placeholder>
            <w:docPart w:val="51AE98FB46FD49E8893B66538458795E"/>
          </w:placeholder>
        </w:sdtPr>
        <w:sdtEndPr/>
        <w:sdtContent>
          <w:r w:rsidRPr="005143BA">
            <w:rPr>
              <w:rFonts w:eastAsia="Times New Roman"/>
              <w:color w:val="000000"/>
              <w:sz w:val="22"/>
              <w:szCs w:val="22"/>
              <w:lang w:val="en-ID"/>
            </w:rPr>
            <w:t>(Bølstad et al., 2023)</w:t>
          </w:r>
        </w:sdtContent>
      </w:sdt>
      <w:r w:rsidRPr="005143BA">
        <w:rPr>
          <w:rFonts w:eastAsia="Times New Roman"/>
          <w:sz w:val="22"/>
          <w:szCs w:val="22"/>
          <w:lang w:val="en-ID"/>
        </w:rPr>
        <w:t xml:space="preserve"> yang menunjukkan bahwa penggunaan media visual dapat meningkatkan kemampuan anak dalam mengenali, mengidentifikasi, dan mengomunikasikan emosi. Bagi anak </w:t>
      </w:r>
      <w:proofErr w:type="gramStart"/>
      <w:r w:rsidRPr="005143BA">
        <w:rPr>
          <w:rFonts w:eastAsia="Times New Roman"/>
          <w:sz w:val="22"/>
          <w:szCs w:val="22"/>
          <w:lang w:val="en-ID"/>
        </w:rPr>
        <w:t>usia</w:t>
      </w:r>
      <w:proofErr w:type="gramEnd"/>
      <w:r w:rsidRPr="005143BA">
        <w:rPr>
          <w:rFonts w:eastAsia="Times New Roman"/>
          <w:sz w:val="22"/>
          <w:szCs w:val="22"/>
          <w:lang w:val="en-ID"/>
        </w:rPr>
        <w:t xml:space="preserve"> sekolah dasar, konsep emosi sering kali masih bersifat abstrak sehingga bantuan visual dapat mempermudah proses pemahaman dan refleksi terhadap pengalaman emosional yang mereka miliki.</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Selain berfungsi sebagai alat </w:t>
      </w:r>
      <w:proofErr w:type="gramStart"/>
      <w:r w:rsidRPr="005143BA">
        <w:rPr>
          <w:rFonts w:eastAsia="Times New Roman"/>
          <w:sz w:val="22"/>
          <w:szCs w:val="22"/>
          <w:lang w:val="en-ID"/>
        </w:rPr>
        <w:t>bantu</w:t>
      </w:r>
      <w:proofErr w:type="gramEnd"/>
      <w:r w:rsidRPr="005143BA">
        <w:rPr>
          <w:rFonts w:eastAsia="Times New Roman"/>
          <w:sz w:val="22"/>
          <w:szCs w:val="22"/>
          <w:lang w:val="en-ID"/>
        </w:rPr>
        <w:t xml:space="preserve"> komunikasi, papan emosi juga membantu menciptakan suasana wawancara yang lebih nyaman dan tidak mengintimidasi. Anak tidak merasa sedang diuji untuk memberikan jawaban yang benar atau salah, melainkan diajak untuk menceritakan pengalaman pribadi </w:t>
      </w:r>
      <w:r w:rsidRPr="005143BA">
        <w:rPr>
          <w:rFonts w:eastAsia="Times New Roman"/>
          <w:sz w:val="22"/>
          <w:szCs w:val="22"/>
          <w:lang w:val="en-ID"/>
        </w:rPr>
        <w:lastRenderedPageBreak/>
        <w:t>yang berkaitan dengan emosi tertentu. Kondisi tersebut memungkinkan peneliti memperoleh data yang lebih kaya dan mendalam mengenai pengalaman subjektif anak. Temuan ini mendukung pandangan bahwa penggunaan media visual merupakan strategi yang efektif dalam penelitian maupun pembelajaran yang melibatkan anak sebagai partisipan utama.</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Kemampuan mengenali emosi juga memiliki implikasi penting terhadap kesehatan mental anak. Berbagai penelitian menunjukkan bahwa kompetensi emosional berhubungan dengan rendahnya risiko munculnya masalah perilaku, kecemasan, kesulitan penyesuaian sosial, serta berbagai gangguan psikologis pada masa perkembangan berikutnya. Anak yang mampu memahami emosi diri sendiri dan orang lain cenderung memiliki kemampuan regulasi diri yang lebih baik serta lebih mampu menghadapi tekanan sosial maupun akademik secara adaptif </w:t>
      </w:r>
      <w:sdt>
        <w:sdtPr>
          <w:rPr>
            <w:rFonts w:eastAsia="Times New Roman"/>
            <w:color w:val="000000"/>
            <w:sz w:val="22"/>
            <w:szCs w:val="22"/>
            <w:lang w:val="en-ID"/>
          </w:rPr>
          <w:tag w:val="MENDELEY_CITATION_v3_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"/>
          <w:id w:val="-860437863"/>
          <w:placeholder>
            <w:docPart w:val="51AE98FB46FD49E8893B66538458795E"/>
          </w:placeholder>
        </w:sdtPr>
        <w:sdtEndPr/>
        <w:sdtContent>
          <w:r w:rsidRPr="005143BA">
            <w:rPr>
              <w:rFonts w:eastAsia="Times New Roman"/>
              <w:color w:val="000000"/>
              <w:sz w:val="22"/>
              <w:szCs w:val="22"/>
              <w:lang w:val="en-ID"/>
            </w:rPr>
            <w:t>(Bi et al., 2026)</w:t>
          </w:r>
        </w:sdtContent>
      </w:sdt>
      <w:r w:rsidRPr="005143BA">
        <w:rPr>
          <w:rFonts w:eastAsia="Times New Roman"/>
          <w:sz w:val="22"/>
          <w:szCs w:val="22"/>
          <w:lang w:val="en-ID"/>
        </w:rPr>
        <w:t xml:space="preserve">. Sebaliknya, keterbatasan dalam mengenali dan memahami emosi sering dikaitkan dengan meningkatnya risiko munculnya perilaku agresif, konflik sosial, isolasi sosial, dan berbagai masalah kesehatan mental lainnya </w:t>
      </w:r>
      <w:sdt>
        <w:sdtPr>
          <w:rPr>
            <w:rFonts w:eastAsia="Times New Roman"/>
            <w:color w:val="000000"/>
            <w:sz w:val="22"/>
            <w:szCs w:val="22"/>
            <w:lang w:val="en-ID"/>
          </w:rPr>
          <w:tag w:val="MENDELEY_CITATION_v3_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"/>
          <w:id w:val="-1630013835"/>
          <w:placeholder>
            <w:docPart w:val="51AE98FB46FD49E8893B66538458795E"/>
          </w:placeholder>
        </w:sdtPr>
        <w:sdtEndPr/>
        <w:sdtContent>
          <w:r w:rsidRPr="005143BA">
            <w:rPr>
              <w:rFonts w:eastAsia="Times New Roman"/>
              <w:color w:val="000000"/>
              <w:sz w:val="22"/>
              <w:szCs w:val="22"/>
              <w:lang w:val="en-ID"/>
            </w:rPr>
            <w:t>(Kumpasoğlu et al., 2025)</w:t>
          </w:r>
        </w:sdtContent>
      </w:sdt>
      <w:r w:rsidRPr="005143BA">
        <w:rPr>
          <w:rFonts w:eastAsia="Times New Roman"/>
          <w:sz w:val="22"/>
          <w:szCs w:val="22"/>
          <w:lang w:val="en-ID"/>
        </w:rPr>
        <w:t>.</w:t>
      </w:r>
    </w:p>
    <w:p w:rsidR="005143BA" w:rsidRPr="005143BA" w:rsidRDefault="005143BA" w:rsidP="005143BA">
      <w:pPr>
        <w:pStyle w:val="IEEEParagraph"/>
        <w:spacing w:line="360" w:lineRule="auto"/>
        <w:ind w:firstLine="567"/>
        <w:rPr>
          <w:rFonts w:eastAsia="Times New Roman"/>
          <w:sz w:val="22"/>
          <w:szCs w:val="22"/>
          <w:lang w:val="en-ID"/>
        </w:rPr>
      </w:pPr>
      <w:r w:rsidRPr="005143BA">
        <w:rPr>
          <w:rFonts w:eastAsia="Times New Roman"/>
          <w:sz w:val="22"/>
          <w:szCs w:val="22"/>
          <w:lang w:val="en-ID"/>
        </w:rPr>
        <w:t xml:space="preserve">Dalam konteks pendidikan dasar, hasil penelitian ini menunjukkan pentingnya pengembangan program pembelajaran sosial emosional yang terintegrasi dalam kegiatan pembelajaran. Program SEL telah terbukti efektif dalam meningkatkan kemampuan mengenali emosi, regulasi diri, empati, keterampilan sosial, serta prestasi akademik siswa </w:t>
      </w:r>
      <w:sdt>
        <w:sdtPr>
          <w:rPr>
            <w:rFonts w:eastAsia="Times New Roman"/>
            <w:color w:val="000000"/>
            <w:sz w:val="22"/>
            <w:szCs w:val="22"/>
            <w:lang w:val="en-ID"/>
          </w:rPr>
          <w:tag w:val="MENDELEY_CITATION_v3_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"/>
          <w:id w:val="815613209"/>
          <w:placeholder>
            <w:docPart w:val="51AE98FB46FD49E8893B66538458795E"/>
          </w:placeholder>
        </w:sdtPr>
        <w:sdtEndPr/>
        <w:sdtContent>
          <w:r w:rsidRPr="005143BA">
            <w:rPr>
              <w:rFonts w:eastAsia="Times New Roman"/>
              <w:color w:val="000000"/>
              <w:sz w:val="22"/>
              <w:szCs w:val="22"/>
              <w:lang w:val="en-ID"/>
            </w:rPr>
            <w:t>(Oberle et al., 2020; Schonert-Reichl, 2019)</w:t>
          </w:r>
        </w:sdtContent>
      </w:sdt>
      <w:r w:rsidRPr="005143BA">
        <w:rPr>
          <w:rFonts w:eastAsia="Times New Roman"/>
          <w:sz w:val="22"/>
          <w:szCs w:val="22"/>
          <w:lang w:val="en-ID"/>
        </w:rPr>
        <w:t xml:space="preserve">. Guru </w:t>
      </w:r>
      <w:proofErr w:type="gramStart"/>
      <w:r w:rsidRPr="005143BA">
        <w:rPr>
          <w:rFonts w:eastAsia="Times New Roman"/>
          <w:sz w:val="22"/>
          <w:szCs w:val="22"/>
          <w:lang w:val="en-ID"/>
        </w:rPr>
        <w:t>dapat</w:t>
      </w:r>
      <w:proofErr w:type="gramEnd"/>
      <w:r w:rsidRPr="005143BA">
        <w:rPr>
          <w:rFonts w:eastAsia="Times New Roman"/>
          <w:sz w:val="22"/>
          <w:szCs w:val="22"/>
          <w:lang w:val="en-ID"/>
        </w:rPr>
        <w:t xml:space="preserve"> mengembangkan berbagai aktivitas pembelajaran yang mendorong anak mengenali dan mengekspresikan emosi secara positif, seperti kegiatan bercerita, permainan peran, diskusi kelompok, refleksi pengalaman, maupun penggunaan media visual yang menarik dan sesuai dengan tahap perkembangan anak.</w:t>
      </w:r>
    </w:p>
    <w:p w:rsidR="005143BA" w:rsidRDefault="005143BA" w:rsidP="005143BA">
      <w:pPr>
        <w:widowControl w:val="0"/>
        <w:pBdr>
          <w:top w:val="nil"/>
          <w:left w:val="nil"/>
          <w:bottom w:val="nil"/>
          <w:right w:val="nil"/>
          <w:between w:val="nil"/>
        </w:pBdr>
        <w:spacing w:after="0" w:line="360" w:lineRule="auto"/>
        <w:ind w:leftChars="0" w:left="2" w:hanging="2"/>
        <w:jc w:val="both"/>
        <w:rPr>
          <w:rFonts w:ascii="Times New Roman" w:eastAsia="Times New Roman" w:hAnsi="Times New Roman" w:cs="Times New Roman"/>
          <w:lang w:val="en-ID"/>
        </w:rPr>
      </w:pPr>
      <w:r w:rsidRPr="005143BA">
        <w:rPr>
          <w:rFonts w:ascii="Times New Roman" w:eastAsia="Times New Roman" w:hAnsi="Times New Roman" w:cs="Times New Roman"/>
          <w:lang w:val="en-ID"/>
        </w:rPr>
        <w:t xml:space="preserve">Secara keseluruhan, hasil penelitian ini menunjukkan bahwa kemampuan mengenali emosi pada anak </w:t>
      </w:r>
      <w:proofErr w:type="gramStart"/>
      <w:r w:rsidRPr="005143BA">
        <w:rPr>
          <w:rFonts w:ascii="Times New Roman" w:eastAsia="Times New Roman" w:hAnsi="Times New Roman" w:cs="Times New Roman"/>
          <w:lang w:val="en-ID"/>
        </w:rPr>
        <w:t>usia</w:t>
      </w:r>
      <w:proofErr w:type="gramEnd"/>
      <w:r w:rsidRPr="005143BA">
        <w:rPr>
          <w:rFonts w:ascii="Times New Roman" w:eastAsia="Times New Roman" w:hAnsi="Times New Roman" w:cs="Times New Roman"/>
          <w:lang w:val="en-ID"/>
        </w:rPr>
        <w:t xml:space="preserve"> sekolah dasar merupakan proses perkembangan yang kompleks dan dipengaruhi oleh berbagai faktor yang saling berkaitan, meliputi perkembangan kognitif, pengalaman sosial, pola pengasuhan keluarga, budaya masyarakat, serta lingkungan pendidikan. Anak-anak di Padukuhan Benyo telah menunjukkan kemampuan yang baik dalam mengenali emosi dasar, namun masih memerlukan dukungan untuk memahami emosi yang lebih kompleks. Oleh karena itu, diperlukan sinergi antara keluarga, sekolah, dan masyarakat dalam mengembangkan literasi emosi sejak dini agar anak memiliki kompetensi emosional yang memadai untuk mendukung kesehatan mental, keberhasilan akademik, dan kualitas hubungan sosial mereka di masa depan.</w:t>
      </w:r>
    </w:p>
    <w:p w:rsidR="005143BA" w:rsidRPr="005143BA" w:rsidRDefault="005143BA" w:rsidP="005143BA">
      <w:pPr>
        <w:widowControl w:val="0"/>
        <w:pBdr>
          <w:top w:val="nil"/>
          <w:left w:val="nil"/>
          <w:bottom w:val="nil"/>
          <w:right w:val="nil"/>
          <w:between w:val="nil"/>
        </w:pBdr>
        <w:spacing w:after="0" w:line="240" w:lineRule="auto"/>
        <w:ind w:leftChars="0" w:left="2" w:hanging="2"/>
        <w:jc w:val="both"/>
        <w:rPr>
          <w:rFonts w:ascii="Times New Roman" w:eastAsia="Times New Roman" w:hAnsi="Times New Roman" w:cs="Times New Roman"/>
        </w:rPr>
      </w:pPr>
    </w:p>
    <w:p w:rsidR="005143BA" w:rsidRPr="005143BA" w:rsidRDefault="005143BA" w:rsidP="005143BA">
      <w:pPr>
        <w:tabs>
          <w:tab w:val="left" w:pos="1025"/>
        </w:tabs>
        <w:spacing w:after="0" w:line="36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b/>
        </w:rPr>
        <w:t xml:space="preserve">KESIMPULAN </w:t>
      </w:r>
    </w:p>
    <w:p w:rsidR="005143BA" w:rsidRPr="005143BA" w:rsidRDefault="005143BA" w:rsidP="005143BA">
      <w:pPr>
        <w:pStyle w:val="IEEEParagraph"/>
        <w:spacing w:line="360" w:lineRule="auto"/>
        <w:ind w:firstLine="567"/>
        <w:rPr>
          <w:sz w:val="22"/>
          <w:szCs w:val="22"/>
          <w:shd w:val="clear" w:color="auto" w:fill="FFFFFF"/>
        </w:rPr>
      </w:pPr>
      <w:r w:rsidRPr="005143BA">
        <w:rPr>
          <w:rFonts w:eastAsia="Times New Roman"/>
          <w:sz w:val="22"/>
          <w:szCs w:val="22"/>
        </w:rPr>
        <w:tab/>
      </w:r>
      <w:r w:rsidRPr="005143BA">
        <w:rPr>
          <w:rFonts w:eastAsia="Times New Roman"/>
          <w:color w:val="000000"/>
          <w:sz w:val="22"/>
          <w:szCs w:val="22"/>
          <w:lang w:val="en-ID"/>
        </w:rPr>
        <w:t xml:space="preserve">Penelitian ini menunjukkan bahwa kemampuan mengenali ekspresi emosi pada anak </w:t>
      </w:r>
      <w:proofErr w:type="gramStart"/>
      <w:r w:rsidRPr="005143BA">
        <w:rPr>
          <w:rFonts w:eastAsia="Times New Roman"/>
          <w:color w:val="000000"/>
          <w:sz w:val="22"/>
          <w:szCs w:val="22"/>
          <w:lang w:val="en-ID"/>
        </w:rPr>
        <w:t>usia</w:t>
      </w:r>
      <w:proofErr w:type="gramEnd"/>
      <w:r w:rsidRPr="005143BA">
        <w:rPr>
          <w:rFonts w:eastAsia="Times New Roman"/>
          <w:color w:val="000000"/>
          <w:sz w:val="22"/>
          <w:szCs w:val="22"/>
          <w:lang w:val="en-ID"/>
        </w:rPr>
        <w:t xml:space="preserve"> sekolah dasar di Padukuhan Benyo berkembang melalui proses interaksi sosial yang berlangsung dalam lingkungan keluarga, sekolah, dan masyarakat. Anak-anak umumnya telah mampu mengenali emosi dasar seperti senang, sedih, dan marah dengan cukup baik karena emosi tersebut sering mereka temui dalam kehidupan sehari-hari. Namun, sebagian besar anak masih mengalami kesulitan dalam </w:t>
      </w:r>
      <w:r w:rsidRPr="005143BA">
        <w:rPr>
          <w:rFonts w:eastAsia="Times New Roman"/>
          <w:color w:val="000000"/>
          <w:sz w:val="22"/>
          <w:szCs w:val="22"/>
          <w:lang w:val="en-ID"/>
        </w:rPr>
        <w:lastRenderedPageBreak/>
        <w:t>memahami emosi yang lebih kompleks seperti kecewa, malu, cemas, dan bingung. Kesulitan tersebut terlihat dari kecenderungan anak mengenali emosi berdasarkan perilaku yang tampak secara langsung dibandingkan memahami makna emosional yang lebih mendalam.</w:t>
      </w:r>
    </w:p>
    <w:p w:rsidR="005143BA" w:rsidRPr="005143BA" w:rsidRDefault="005143BA" w:rsidP="005143BA">
      <w:pPr>
        <w:tabs>
          <w:tab w:val="left" w:pos="567"/>
        </w:tabs>
        <w:spacing w:after="0" w:line="36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color w:val="000000"/>
          <w:lang w:val="en-ID"/>
        </w:rPr>
        <w:t xml:space="preserve">Hasil penelitian juga menunjukkan bahwa pengalaman sosial dan budaya masyarakat Padukuhan Benyo memiliki pengaruh yang kuat terhadap perkembangan kemampuan pengenalan emosi anak. Nilai-nilai kolektivitas dan </w:t>
      </w:r>
      <w:proofErr w:type="gramStart"/>
      <w:r w:rsidRPr="005143BA">
        <w:rPr>
          <w:rFonts w:ascii="Times New Roman" w:eastAsia="Times New Roman" w:hAnsi="Times New Roman" w:cs="Times New Roman"/>
          <w:color w:val="000000"/>
          <w:lang w:val="en-ID"/>
        </w:rPr>
        <w:t>norma</w:t>
      </w:r>
      <w:proofErr w:type="gramEnd"/>
      <w:r w:rsidRPr="005143BA">
        <w:rPr>
          <w:rFonts w:ascii="Times New Roman" w:eastAsia="Times New Roman" w:hAnsi="Times New Roman" w:cs="Times New Roman"/>
          <w:color w:val="000000"/>
          <w:lang w:val="en-ID"/>
        </w:rPr>
        <w:t xml:space="preserve"> sosial yang menekankan pengendalian emosi membentuk cara anak memahami serta mengekspresikan perasaan mereka. Selain itu, keluarga menjadi lingkungan utama dalam proses pembelajaran emosi karena anak banyak mempelajari ekspresi emosional melalui interaksi dan pengamatan terhadap orang tua maupun anggota keluarga lainnya. Penggunaan media papan emosi terbukti membantu anak mengekspresikan emosi secara konkret, dan pendekatan fenomenologi ini berhasil memberikan gambaran komprehensif mengenai dinamika psikososial anak di wilayah rural. Oleh karena itu, diperlukan sinergi kolaboratif antara keluarga dan sekolah guna mengoptimalkan literasi emosi anak sejak dini</w:t>
      </w:r>
    </w:p>
    <w:p w:rsidR="005143BA" w:rsidRPr="005143BA" w:rsidRDefault="005143BA" w:rsidP="005143BA">
      <w:pPr>
        <w:widowControl w:val="0"/>
        <w:pBdr>
          <w:top w:val="nil"/>
          <w:left w:val="nil"/>
          <w:bottom w:val="nil"/>
          <w:right w:val="nil"/>
          <w:between w:val="nil"/>
        </w:pBdr>
        <w:spacing w:after="0" w:line="240" w:lineRule="auto"/>
        <w:ind w:leftChars="0" w:left="2" w:hanging="2"/>
        <w:jc w:val="both"/>
        <w:rPr>
          <w:rFonts w:ascii="Times New Roman" w:eastAsia="Times New Roman" w:hAnsi="Times New Roman" w:cs="Times New Roman"/>
          <w:color w:val="000000"/>
        </w:rPr>
      </w:pPr>
    </w:p>
    <w:p w:rsidR="005143BA" w:rsidRPr="005143BA" w:rsidRDefault="005143BA" w:rsidP="005143BA">
      <w:pPr>
        <w:tabs>
          <w:tab w:val="left" w:pos="1025"/>
        </w:tabs>
        <w:spacing w:after="0" w:line="360" w:lineRule="auto"/>
        <w:ind w:leftChars="0" w:left="2" w:hanging="2"/>
        <w:jc w:val="both"/>
        <w:rPr>
          <w:rFonts w:ascii="Times New Roman" w:eastAsia="Times New Roman" w:hAnsi="Times New Roman" w:cs="Times New Roman"/>
        </w:rPr>
      </w:pPr>
      <w:r w:rsidRPr="005143BA">
        <w:rPr>
          <w:rFonts w:ascii="Times New Roman" w:eastAsia="Times New Roman" w:hAnsi="Times New Roman" w:cs="Times New Roman"/>
          <w:b/>
        </w:rPr>
        <w:t>REFERENSI</w:t>
      </w:r>
    </w:p>
    <w:sdt>
      <w:sdtPr>
        <w:rPr>
          <w:rFonts w:ascii="Times New Roman" w:eastAsia="Times New Roman" w:hAnsi="Times New Roman" w:cs="Times New Roman"/>
          <w:color w:val="000000"/>
        </w:rPr>
        <w:tag w:val="MENDELEY_BIBLIOGRAPHY"/>
        <w:id w:val="-2025164008"/>
        <w:placeholder>
          <w:docPart w:val="BD962D02AD8C4DA6A1AF0E17D79C8914"/>
        </w:placeholder>
      </w:sdtPr>
      <w:sdtEndPr/>
      <w:sdtContent>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Bi, S., Lam, C. B., &amp; Chung, K. K. H. (2026). Linking Positive and Negative Affect to Socioemotional Competence: A Multi-Informant Correlational Study. </w:t>
          </w:r>
          <w:r w:rsidRPr="005143BA">
            <w:rPr>
              <w:rFonts w:ascii="Times New Roman" w:eastAsia="Times New Roman" w:hAnsi="Times New Roman" w:cs="Times New Roman"/>
              <w:i/>
              <w:iCs/>
              <w:color w:val="000000"/>
            </w:rPr>
            <w:t>International Journal of Behavioral Development</w:t>
          </w:r>
          <w:r w:rsidRPr="005143BA">
            <w:rPr>
              <w:rFonts w:ascii="Times New Roman" w:eastAsia="Times New Roman" w:hAnsi="Times New Roman" w:cs="Times New Roman"/>
              <w:color w:val="000000"/>
            </w:rPr>
            <w:t>. https://doi.org/10.1177/01650254261446198</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Bølstad, E., Koleini, A., Skoe, F. F., Kehoe, C. E., Nygaard, E., &amp; Havighurst, S. S. (2023). Emotional competence training promotes teachers’ emotion socialization and classroom environment: Effects from a TIK-in-School pilot study. </w:t>
          </w:r>
          <w:r w:rsidRPr="005143BA">
            <w:rPr>
              <w:rFonts w:ascii="Times New Roman" w:eastAsia="Times New Roman" w:hAnsi="Times New Roman" w:cs="Times New Roman"/>
              <w:i/>
              <w:iCs/>
              <w:color w:val="000000"/>
            </w:rPr>
            <w:t>Mental Health &amp; Prevention</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30</w:t>
          </w:r>
          <w:r w:rsidRPr="005143BA">
            <w:rPr>
              <w:rFonts w:ascii="Times New Roman" w:eastAsia="Times New Roman" w:hAnsi="Times New Roman" w:cs="Times New Roman"/>
              <w:color w:val="000000"/>
            </w:rPr>
            <w:t>, 200273. https://doi.org/10.1016/J.MHP.2023.200273</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Camras, L. A., &amp; Halberstadt, A. G. (2017). Emotional development through the lens of affective social competence. </w:t>
          </w:r>
          <w:r w:rsidRPr="005143BA">
            <w:rPr>
              <w:rFonts w:ascii="Times New Roman" w:eastAsia="Times New Roman" w:hAnsi="Times New Roman" w:cs="Times New Roman"/>
              <w:i/>
              <w:iCs/>
              <w:color w:val="000000"/>
            </w:rPr>
            <w:t>Current Opinion in Psychology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17</w:t>
          </w:r>
          <w:r w:rsidRPr="005143BA">
            <w:rPr>
              <w:rFonts w:ascii="Times New Roman" w:eastAsia="Times New Roman" w:hAnsi="Times New Roman" w:cs="Times New Roman"/>
              <w:color w:val="000000"/>
            </w:rPr>
            <w:t>, 113–117. https://doi.org/10.1016/j.copsyc.2017.07.003</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Castro, V. L., Halberstadt, A. G., &amp; Garrett-Peters, P. (2015). A Three-factor Structure of Emotion Understanding in Third-grade Children. </w:t>
          </w:r>
          <w:r w:rsidRPr="005143BA">
            <w:rPr>
              <w:rFonts w:ascii="Times New Roman" w:eastAsia="Times New Roman" w:hAnsi="Times New Roman" w:cs="Times New Roman"/>
              <w:i/>
              <w:iCs/>
              <w:color w:val="000000"/>
            </w:rPr>
            <w:t>Social Development (Oxford, England)</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25</w:t>
          </w:r>
          <w:r w:rsidRPr="005143BA">
            <w:rPr>
              <w:rFonts w:ascii="Times New Roman" w:eastAsia="Times New Roman" w:hAnsi="Times New Roman" w:cs="Times New Roman"/>
              <w:color w:val="000000"/>
            </w:rPr>
            <w:t>(3), 602. https://doi.org/10.1111/SODE.12162</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Cavadini, T., Richard, S., Dalla-Libera, N., &amp; Gentaz, E. (2021). Emotion knowledge, social behaviour and locomotor activity predict the mathematic performance in 706 preschool children. </w:t>
          </w:r>
          <w:r w:rsidRPr="005143BA">
            <w:rPr>
              <w:rFonts w:ascii="Times New Roman" w:eastAsia="Times New Roman" w:hAnsi="Times New Roman" w:cs="Times New Roman"/>
              <w:i/>
              <w:iCs/>
              <w:color w:val="000000"/>
            </w:rPr>
            <w:t>Scientific Reports 2021 11:1</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11</w:t>
          </w:r>
          <w:r w:rsidRPr="005143BA">
            <w:rPr>
              <w:rFonts w:ascii="Times New Roman" w:eastAsia="Times New Roman" w:hAnsi="Times New Roman" w:cs="Times New Roman"/>
              <w:color w:val="000000"/>
            </w:rPr>
            <w:t>(1), 14399-. https://doi.org/10.1038/s41598-021-93706-7</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Clark, </w:t>
          </w:r>
          <w:proofErr w:type="gramStart"/>
          <w:r w:rsidRPr="005143BA">
            <w:rPr>
              <w:rFonts w:ascii="Times New Roman" w:eastAsia="Times New Roman" w:hAnsi="Times New Roman" w:cs="Times New Roman"/>
              <w:color w:val="000000"/>
            </w:rPr>
            <w:t>Alison.,</w:t>
          </w:r>
          <w:proofErr w:type="gramEnd"/>
          <w:r w:rsidRPr="005143BA">
            <w:rPr>
              <w:rFonts w:ascii="Times New Roman" w:eastAsia="Times New Roman" w:hAnsi="Times New Roman" w:cs="Times New Roman"/>
              <w:color w:val="000000"/>
            </w:rPr>
            <w:t xml:space="preserve"> &amp; Moss, Peter. (2017). </w:t>
          </w:r>
          <w:proofErr w:type="gramStart"/>
          <w:r w:rsidRPr="005143BA">
            <w:rPr>
              <w:rFonts w:ascii="Times New Roman" w:eastAsia="Times New Roman" w:hAnsi="Times New Roman" w:cs="Times New Roman"/>
              <w:i/>
              <w:iCs/>
              <w:color w:val="000000"/>
            </w:rPr>
            <w:t>Listening</w:t>
          </w:r>
          <w:proofErr w:type="gramEnd"/>
          <w:r w:rsidRPr="005143BA">
            <w:rPr>
              <w:rFonts w:ascii="Times New Roman" w:eastAsia="Times New Roman" w:hAnsi="Times New Roman" w:cs="Times New Roman"/>
              <w:i/>
              <w:iCs/>
              <w:color w:val="000000"/>
            </w:rPr>
            <w:t xml:space="preserve"> to young Children : a guide to understanding and using the Mosaic approach</w:t>
          </w:r>
          <w:r w:rsidRPr="005143BA">
            <w:rPr>
              <w:rFonts w:ascii="Times New Roman" w:eastAsia="Times New Roman" w:hAnsi="Times New Roman" w:cs="Times New Roman"/>
              <w:color w:val="000000"/>
            </w:rPr>
            <w:t>. 194.</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De Santis, A., Toto, G. A., Peconio, G., Petito, A., &amp; Limone, P. (2026). Emotion Recognition Ability in Preschoolers: Outcomes of a Socio-Emotional Intervention. </w:t>
          </w:r>
          <w:r w:rsidRPr="005143BA">
            <w:rPr>
              <w:rFonts w:ascii="Times New Roman" w:eastAsia="Times New Roman" w:hAnsi="Times New Roman" w:cs="Times New Roman"/>
              <w:i/>
              <w:iCs/>
              <w:color w:val="000000"/>
            </w:rPr>
            <w:t>Brain Sciences</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16</w:t>
          </w:r>
          <w:r w:rsidRPr="005143BA">
            <w:rPr>
              <w:rFonts w:ascii="Times New Roman" w:eastAsia="Times New Roman" w:hAnsi="Times New Roman" w:cs="Times New Roman"/>
              <w:color w:val="000000"/>
            </w:rPr>
            <w:t>(3), 269. https://doi.org/10.3390/BRAINSCI16030269/S1</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lastRenderedPageBreak/>
            <w:t xml:space="preserve">Denham, S. A. (2019). Emotional Competence </w:t>
          </w:r>
          <w:proofErr w:type="gramStart"/>
          <w:r w:rsidRPr="005143BA">
            <w:rPr>
              <w:rFonts w:ascii="Times New Roman" w:eastAsia="Times New Roman" w:hAnsi="Times New Roman" w:cs="Times New Roman"/>
              <w:color w:val="000000"/>
            </w:rPr>
            <w:t>During</w:t>
          </w:r>
          <w:proofErr w:type="gramEnd"/>
          <w:r w:rsidRPr="005143BA">
            <w:rPr>
              <w:rFonts w:ascii="Times New Roman" w:eastAsia="Times New Roman" w:hAnsi="Times New Roman" w:cs="Times New Roman"/>
              <w:color w:val="000000"/>
            </w:rPr>
            <w:t xml:space="preserve"> Childhood and Adolescence. </w:t>
          </w:r>
          <w:r w:rsidRPr="005143BA">
            <w:rPr>
              <w:rFonts w:ascii="Times New Roman" w:eastAsia="Times New Roman" w:hAnsi="Times New Roman" w:cs="Times New Roman"/>
              <w:i/>
              <w:iCs/>
              <w:color w:val="000000"/>
            </w:rPr>
            <w:t>Handbook of Emotional Development</w:t>
          </w:r>
          <w:r w:rsidRPr="005143BA">
            <w:rPr>
              <w:rFonts w:ascii="Times New Roman" w:eastAsia="Times New Roman" w:hAnsi="Times New Roman" w:cs="Times New Roman"/>
              <w:color w:val="000000"/>
            </w:rPr>
            <w:t>, 493–541. https://doi.org/10.1007/978-3-030-17332-6_20</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Denham, S. A., Bassett, H. H., Zinsser, K., &amp; Wyatt, T. M. (2014). How preschoolers’ social-emotional learning predicts their early school success: Developing theory-promoting, competency-based assessments. </w:t>
          </w:r>
          <w:r w:rsidRPr="005143BA">
            <w:rPr>
              <w:rFonts w:ascii="Times New Roman" w:eastAsia="Times New Roman" w:hAnsi="Times New Roman" w:cs="Times New Roman"/>
              <w:i/>
              <w:iCs/>
              <w:color w:val="000000"/>
            </w:rPr>
            <w:t>Infant and Child Development</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23</w:t>
          </w:r>
          <w:r w:rsidRPr="005143BA">
            <w:rPr>
              <w:rFonts w:ascii="Times New Roman" w:eastAsia="Times New Roman" w:hAnsi="Times New Roman" w:cs="Times New Roman"/>
              <w:color w:val="000000"/>
            </w:rPr>
            <w:t>(4), 426–454. https://doi.org/10.1002/ICD.1840;ISSUE:ISSUE:DOI</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Domitrovich, C. E., Durlak, J. A., Staley, K. C., &amp; Weissberg, R. P. (2017). Social-Emotional competence: An essential factor for promoting positive adjustment and reducing risk in school children. </w:t>
          </w:r>
          <w:r w:rsidRPr="005143BA">
            <w:rPr>
              <w:rFonts w:ascii="Times New Roman" w:eastAsia="Times New Roman" w:hAnsi="Times New Roman" w:cs="Times New Roman"/>
              <w:i/>
              <w:iCs/>
              <w:color w:val="000000"/>
            </w:rPr>
            <w:t>Child Development</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88</w:t>
          </w:r>
          <w:r w:rsidRPr="005143BA">
            <w:rPr>
              <w:rFonts w:ascii="Times New Roman" w:eastAsia="Times New Roman" w:hAnsi="Times New Roman" w:cs="Times New Roman"/>
              <w:color w:val="000000"/>
            </w:rPr>
            <w:t>(2), 408–416. https://doi.org/10.1111/CDEV.12739</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Herba, C., &amp; Phillips, M. (2004). Annotation: Development of facial expression recognition from childhood to adolescence: behavioural and neurological perspectives. </w:t>
          </w:r>
          <w:r w:rsidRPr="005143BA">
            <w:rPr>
              <w:rFonts w:ascii="Times New Roman" w:eastAsia="Times New Roman" w:hAnsi="Times New Roman" w:cs="Times New Roman"/>
              <w:i/>
              <w:iCs/>
              <w:color w:val="000000"/>
            </w:rPr>
            <w:t>Journal of Child Psychology and Psychiatry, and Allied Disciplines</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45</w:t>
          </w:r>
          <w:r w:rsidRPr="005143BA">
            <w:rPr>
              <w:rFonts w:ascii="Times New Roman" w:eastAsia="Times New Roman" w:hAnsi="Times New Roman" w:cs="Times New Roman"/>
              <w:color w:val="000000"/>
            </w:rPr>
            <w:t>(7), 1185–1198. https://doi.org/10.1111/J.1469-7610.2004.00316.X</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Hoemann, K., Xu, F., &amp; Barrett, L. F. (2019). Emotion Words, Emotion Concepts, and Emotional Development in Children: A Constructionist Hypothesis. </w:t>
          </w:r>
          <w:r w:rsidRPr="005143BA">
            <w:rPr>
              <w:rFonts w:ascii="Times New Roman" w:eastAsia="Times New Roman" w:hAnsi="Times New Roman" w:cs="Times New Roman"/>
              <w:i/>
              <w:iCs/>
              <w:color w:val="000000"/>
            </w:rPr>
            <w:t>Developmental Psychology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55</w:t>
          </w:r>
          <w:r w:rsidRPr="005143BA">
            <w:rPr>
              <w:rFonts w:ascii="Times New Roman" w:eastAsia="Times New Roman" w:hAnsi="Times New Roman" w:cs="Times New Roman"/>
              <w:color w:val="000000"/>
            </w:rPr>
            <w:t>(9), 1830. https://doi.org/10.1037/DEV0000686</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Huang, Z. X., &amp; Li, H. M. (2025a). Peer relationship, family factors, and mental health in rural children: a network analysis. </w:t>
          </w:r>
          <w:r w:rsidRPr="005143BA">
            <w:rPr>
              <w:rFonts w:ascii="Times New Roman" w:eastAsia="Times New Roman" w:hAnsi="Times New Roman" w:cs="Times New Roman"/>
              <w:i/>
              <w:iCs/>
              <w:color w:val="000000"/>
            </w:rPr>
            <w:t>Frontiers in Psychiatry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16</w:t>
          </w:r>
          <w:r w:rsidRPr="005143BA">
            <w:rPr>
              <w:rFonts w:ascii="Times New Roman" w:eastAsia="Times New Roman" w:hAnsi="Times New Roman" w:cs="Times New Roman"/>
              <w:color w:val="000000"/>
            </w:rPr>
            <w:t>, 1708721. https://doi.org/10.3389/FPSYT.2025.1708721/TEXT</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Huang, Z. X., &amp; Li, H. M. (2025b). Peer relationship, family factors, and mental health in rural children: a network analysis. </w:t>
          </w:r>
          <w:r w:rsidRPr="005143BA">
            <w:rPr>
              <w:rFonts w:ascii="Times New Roman" w:eastAsia="Times New Roman" w:hAnsi="Times New Roman" w:cs="Times New Roman"/>
              <w:i/>
              <w:iCs/>
              <w:color w:val="000000"/>
            </w:rPr>
            <w:t>Frontiers in Psychiatry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16</w:t>
          </w:r>
          <w:r w:rsidRPr="005143BA">
            <w:rPr>
              <w:rFonts w:ascii="Times New Roman" w:eastAsia="Times New Roman" w:hAnsi="Times New Roman" w:cs="Times New Roman"/>
              <w:color w:val="000000"/>
            </w:rPr>
            <w:t>. https://doi.org/10.3389/FPSYT.2025.1708721</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Jaramillo, J. M., Rendón, M. I., Muñoz, L., Weis, M., &amp; Trommsdorff, G. (2017). Children’s Self-Regulation in Cultural Contexts: The Role of Parental Socialization Theories, Goals, and Practices. </w:t>
          </w:r>
          <w:r w:rsidRPr="005143BA">
            <w:rPr>
              <w:rFonts w:ascii="Times New Roman" w:eastAsia="Times New Roman" w:hAnsi="Times New Roman" w:cs="Times New Roman"/>
              <w:i/>
              <w:iCs/>
              <w:color w:val="000000"/>
            </w:rPr>
            <w:t>Frontiers in Psychology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8</w:t>
          </w:r>
          <w:r w:rsidRPr="005143BA">
            <w:rPr>
              <w:rFonts w:ascii="Times New Roman" w:eastAsia="Times New Roman" w:hAnsi="Times New Roman" w:cs="Times New Roman"/>
              <w:color w:val="000000"/>
            </w:rPr>
            <w:t>, 923. https://doi.org/10.3389/FPSYG.2017.00923</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Kumpasoğlu, G. B., Saunders, R., Campbell, C., Nolte, T., Montague, R., Pilling, S., Leibowitz, J., &amp; Fonagy, P. (2025). Mentalizing, epistemic trust and interpersonal problems in emotion regulation: A sequential path analysis across common mental health disorders and community control samples. </w:t>
          </w:r>
          <w:r w:rsidRPr="005143BA">
            <w:rPr>
              <w:rFonts w:ascii="Times New Roman" w:eastAsia="Times New Roman" w:hAnsi="Times New Roman" w:cs="Times New Roman"/>
              <w:i/>
              <w:iCs/>
              <w:color w:val="000000"/>
            </w:rPr>
            <w:t>Journal of Affective Disorders</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372</w:t>
          </w:r>
          <w:r w:rsidRPr="005143BA">
            <w:rPr>
              <w:rFonts w:ascii="Times New Roman" w:eastAsia="Times New Roman" w:hAnsi="Times New Roman" w:cs="Times New Roman"/>
              <w:color w:val="000000"/>
            </w:rPr>
            <w:t>, 502–511. https://doi.org/10.1016/J.JAD.2024.12.050</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Lagattuta, K. H., Elrod, N. M., &amp; Kramer, H. J. (2016). </w:t>
          </w:r>
          <w:r w:rsidRPr="005143BA">
            <w:rPr>
              <w:rFonts w:ascii="Times New Roman" w:eastAsia="Times New Roman" w:hAnsi="Times New Roman" w:cs="Times New Roman"/>
              <w:i/>
              <w:iCs/>
              <w:color w:val="000000"/>
            </w:rPr>
            <w:t>Publication DateHow do thoughts foster emotions? Lay theories of the mind–emotion connection in children and adults</w:t>
          </w:r>
          <w:r w:rsidRPr="005143BA">
            <w:rPr>
              <w:rFonts w:ascii="Times New Roman" w:eastAsia="Times New Roman" w:hAnsi="Times New Roman" w:cs="Times New Roman"/>
              <w:color w:val="000000"/>
            </w:rPr>
            <w:t>. https://doi.org/10.1016/j.jecp.2016.01.013</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Lee, J., Shapiro, V. B., Robitaille, J. L., &amp; LeBuffe, P. (2024). Gender, racial-ethnic, and socioeconomic disparities in the development of social-emotional competence among elementary school students. </w:t>
          </w:r>
          <w:r w:rsidRPr="005143BA">
            <w:rPr>
              <w:rFonts w:ascii="Times New Roman" w:eastAsia="Times New Roman" w:hAnsi="Times New Roman" w:cs="Times New Roman"/>
              <w:i/>
              <w:iCs/>
              <w:color w:val="000000"/>
            </w:rPr>
            <w:t>Journal of School Psychology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104</w:t>
          </w:r>
          <w:r w:rsidRPr="005143BA">
            <w:rPr>
              <w:rFonts w:ascii="Times New Roman" w:eastAsia="Times New Roman" w:hAnsi="Times New Roman" w:cs="Times New Roman"/>
              <w:color w:val="000000"/>
            </w:rPr>
            <w:t>, 101311. https://doi.org/10.1016/J.JSP.2024.101311</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lastRenderedPageBreak/>
            <w:t xml:space="preserve">Maccann, C., Jiang, Y., Brown, L. E. R., Double, K. S., Bucich, M., &amp; Minbashian, A. (2007). </w:t>
          </w:r>
          <w:r w:rsidRPr="005143BA">
            <w:rPr>
              <w:rFonts w:ascii="Times New Roman" w:eastAsia="Times New Roman" w:hAnsi="Times New Roman" w:cs="Times New Roman"/>
              <w:i/>
              <w:iCs/>
              <w:color w:val="000000"/>
            </w:rPr>
            <w:t>Emotional Intelligence Predicts Academic Performance: A Meta-Analysis</w:t>
          </w:r>
          <w:r w:rsidRPr="005143BA">
            <w:rPr>
              <w:rFonts w:ascii="Times New Roman" w:eastAsia="Times New Roman" w:hAnsi="Times New Roman" w:cs="Times New Roman"/>
              <w:color w:val="000000"/>
            </w:rPr>
            <w:t>. https://doi.org/10.1037/bul0000219.supp</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Mayer, J. D., Caruso, D. R., &amp; Salovey, P. (2016). The Ability Model of Emotional Intelligence: Principles and Updates SPEcIAl SEctIon: EmotIonAl IntEllIgEncE. </w:t>
          </w:r>
          <w:r w:rsidRPr="005143BA">
            <w:rPr>
              <w:rFonts w:ascii="Times New Roman" w:eastAsia="Times New Roman" w:hAnsi="Times New Roman" w:cs="Times New Roman"/>
              <w:i/>
              <w:iCs/>
              <w:color w:val="000000"/>
            </w:rPr>
            <w:t>Emotion Review</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8</w:t>
          </w:r>
          <w:r w:rsidRPr="005143BA">
            <w:rPr>
              <w:rFonts w:ascii="Times New Roman" w:eastAsia="Times New Roman" w:hAnsi="Times New Roman" w:cs="Times New Roman"/>
              <w:color w:val="000000"/>
            </w:rPr>
            <w:t>(4), 290–300. https://doi.org/10.1177/1754073916639667</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Mukherji, P., &amp; Albon, D. (2022). </w:t>
          </w:r>
          <w:r w:rsidRPr="005143BA">
            <w:rPr>
              <w:rFonts w:ascii="Times New Roman" w:eastAsia="Times New Roman" w:hAnsi="Times New Roman" w:cs="Times New Roman"/>
              <w:i/>
              <w:iCs/>
              <w:color w:val="000000"/>
            </w:rPr>
            <w:t>Research Methods in Early Childhood: An Introductory Guide. 4th edn</w:t>
          </w:r>
          <w:r w:rsidRPr="005143BA">
            <w:rPr>
              <w:rFonts w:ascii="Times New Roman" w:eastAsia="Times New Roman" w:hAnsi="Times New Roman" w:cs="Times New Roman"/>
              <w:color w:val="000000"/>
            </w:rPr>
            <w:t>. 15–448.</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Oberle, E., Domitrovich, C. E., Meyers, D. C., &amp; Weissberg, R. P. (2020). Establishing systemic social and emotional learning approaches in schools: a framework for schoolwide implementation. </w:t>
          </w:r>
          <w:r w:rsidRPr="005143BA">
            <w:rPr>
              <w:rFonts w:ascii="Times New Roman" w:eastAsia="Times New Roman" w:hAnsi="Times New Roman" w:cs="Times New Roman"/>
              <w:i/>
              <w:iCs/>
              <w:color w:val="000000"/>
            </w:rPr>
            <w:t>Social and Emotional Learning</w:t>
          </w:r>
          <w:r w:rsidRPr="005143BA">
            <w:rPr>
              <w:rFonts w:ascii="Times New Roman" w:eastAsia="Times New Roman" w:hAnsi="Times New Roman" w:cs="Times New Roman"/>
              <w:color w:val="000000"/>
            </w:rPr>
            <w:t>, 6–26. https://doi.org/10.4324/9780429444692-2</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Ornaghi, V., Conte, E., Agliati, A., &amp; Gandellini, S. (2022). Early-childhood teachers’ emotion socialization practices: a multi-method study. </w:t>
          </w:r>
          <w:r w:rsidRPr="005143BA">
            <w:rPr>
              <w:rFonts w:ascii="Times New Roman" w:eastAsia="Times New Roman" w:hAnsi="Times New Roman" w:cs="Times New Roman"/>
              <w:i/>
              <w:iCs/>
              <w:color w:val="000000"/>
            </w:rPr>
            <w:t>Early Child Development and Care</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192</w:t>
          </w:r>
          <w:r w:rsidRPr="005143BA">
            <w:rPr>
              <w:rFonts w:ascii="Times New Roman" w:eastAsia="Times New Roman" w:hAnsi="Times New Roman" w:cs="Times New Roman"/>
              <w:color w:val="000000"/>
            </w:rPr>
            <w:t>(10), 1608–1625. https://doi.org/10.1080/03004430.2021.1918124</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Pons, F., Harris, P. L., &amp; Rosnay, M. de. (2004). Emotion comprehension between 3 and 11 years: Developmental periods and hierarchical organization. </w:t>
          </w:r>
          <w:r w:rsidRPr="005143BA">
            <w:rPr>
              <w:rFonts w:ascii="Times New Roman" w:eastAsia="Times New Roman" w:hAnsi="Times New Roman" w:cs="Times New Roman"/>
              <w:i/>
              <w:iCs/>
              <w:color w:val="000000"/>
            </w:rPr>
            <w:t>European Journal of Developmental Psychology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w:t>
          </w:r>
          <w:r w:rsidRPr="005143BA">
            <w:rPr>
              <w:rFonts w:ascii="Times New Roman" w:eastAsia="Times New Roman" w:hAnsi="Times New Roman" w:cs="Times New Roman"/>
              <w:color w:val="000000"/>
            </w:rPr>
            <w:t>(2), 127–152. https://doi.org/10.1080/17405620344000022</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Rieffe, C., &amp; De Rooij, M. (2012). The longitudinal relationship between emotion awareness and internalising symptoms during late childhood. </w:t>
          </w:r>
          <w:r w:rsidRPr="005143BA">
            <w:rPr>
              <w:rFonts w:ascii="Times New Roman" w:eastAsia="Times New Roman" w:hAnsi="Times New Roman" w:cs="Times New Roman"/>
              <w:i/>
              <w:iCs/>
              <w:color w:val="000000"/>
            </w:rPr>
            <w:t>European Child &amp; Adolescent Psychiatry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21</w:t>
          </w:r>
          <w:r w:rsidRPr="005143BA">
            <w:rPr>
              <w:rFonts w:ascii="Times New Roman" w:eastAsia="Times New Roman" w:hAnsi="Times New Roman" w:cs="Times New Roman"/>
              <w:color w:val="000000"/>
            </w:rPr>
            <w:t>(6), 349–356. https://doi.org/10.1007/S00787-012-0267-8</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Schonert-Reichl, K. A. (2019). </w:t>
          </w:r>
          <w:r w:rsidRPr="005143BA">
            <w:rPr>
              <w:rFonts w:ascii="Times New Roman" w:eastAsia="Times New Roman" w:hAnsi="Times New Roman" w:cs="Times New Roman"/>
              <w:i/>
              <w:iCs/>
              <w:color w:val="000000"/>
            </w:rPr>
            <w:t>Educational Psychologist Advancements in the Landscape of Social and Emotional Learning and Emerging Topics on the Horizon</w:t>
          </w:r>
          <w:r w:rsidRPr="005143BA">
            <w:rPr>
              <w:rFonts w:ascii="Times New Roman" w:eastAsia="Times New Roman" w:hAnsi="Times New Roman" w:cs="Times New Roman"/>
              <w:color w:val="000000"/>
            </w:rPr>
            <w:t>. https://doi.org/10.1080/00461520.2019.1633925</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Smith, J. A. ., Flowers, </w:t>
          </w:r>
          <w:proofErr w:type="gramStart"/>
          <w:r w:rsidRPr="005143BA">
            <w:rPr>
              <w:rFonts w:ascii="Times New Roman" w:eastAsia="Times New Roman" w:hAnsi="Times New Roman" w:cs="Times New Roman"/>
              <w:color w:val="000000"/>
            </w:rPr>
            <w:t>Paul.,</w:t>
          </w:r>
          <w:proofErr w:type="gramEnd"/>
          <w:r w:rsidRPr="005143BA">
            <w:rPr>
              <w:rFonts w:ascii="Times New Roman" w:eastAsia="Times New Roman" w:hAnsi="Times New Roman" w:cs="Times New Roman"/>
              <w:color w:val="000000"/>
            </w:rPr>
            <w:t xml:space="preserve"> &amp; Larkin, Michael. (2022). </w:t>
          </w:r>
          <w:r w:rsidRPr="005143BA">
            <w:rPr>
              <w:rFonts w:ascii="Times New Roman" w:eastAsia="Times New Roman" w:hAnsi="Times New Roman" w:cs="Times New Roman"/>
              <w:i/>
              <w:iCs/>
              <w:color w:val="000000"/>
            </w:rPr>
            <w:t>Interpretative phenomenological analysis : theory, method and research</w:t>
          </w:r>
          <w:r w:rsidRPr="005143BA">
            <w:rPr>
              <w:rFonts w:ascii="Times New Roman" w:eastAsia="Times New Roman" w:hAnsi="Times New Roman" w:cs="Times New Roman"/>
              <w:color w:val="000000"/>
            </w:rPr>
            <w:t>. 225. https://books.google.com/books/about/Interpretative_Phenomenological_Analysis.html?hl=id&amp;id=jzuLzgEACAAJ</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Smith, J. A., &amp; Eatough, V. (2007). Interpretative Phenomenological Analysis. </w:t>
          </w:r>
          <w:r w:rsidRPr="005143BA">
            <w:rPr>
              <w:rFonts w:ascii="Times New Roman" w:eastAsia="Times New Roman" w:hAnsi="Times New Roman" w:cs="Times New Roman"/>
              <w:i/>
              <w:iCs/>
              <w:color w:val="000000"/>
            </w:rPr>
            <w:t>Analysing Qualitative Data in Psychology</w:t>
          </w:r>
          <w:r w:rsidRPr="005143BA">
            <w:rPr>
              <w:rFonts w:ascii="Times New Roman" w:eastAsia="Times New Roman" w:hAnsi="Times New Roman" w:cs="Times New Roman"/>
              <w:color w:val="000000"/>
            </w:rPr>
            <w:t>, 35–50. https://doi.org/10.4135/9781446207536.D10</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Somers, C., McCusker, C., Prendeville, P., &amp; Kelleher, S. (2024). The centrality of healthcare and education interactions – An Interpretive Phenomenological Analysis of experiences of parents of children with Ehlers-Danlos Syndrome. </w:t>
          </w:r>
          <w:r w:rsidRPr="005143BA">
            <w:rPr>
              <w:rFonts w:ascii="Times New Roman" w:eastAsia="Times New Roman" w:hAnsi="Times New Roman" w:cs="Times New Roman"/>
              <w:i/>
              <w:iCs/>
              <w:color w:val="000000"/>
            </w:rPr>
            <w:t>Research in Developmental Disabilities</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151</w:t>
          </w:r>
          <w:r w:rsidRPr="005143BA">
            <w:rPr>
              <w:rFonts w:ascii="Times New Roman" w:eastAsia="Times New Roman" w:hAnsi="Times New Roman" w:cs="Times New Roman"/>
              <w:color w:val="000000"/>
            </w:rPr>
            <w:t>, 104789. https://doi.org/10.1016/J.RIDD.2024.104789</w:t>
          </w:r>
        </w:p>
        <w:p w:rsidR="005143BA"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t xml:space="preserve">Voltmer, K., &amp; von Salisch, M. (2022a). The Adaptive Test of Emotion Knowledge for 3-to 9-Year-Olds: Psychometric Properties and Validity. </w:t>
          </w:r>
          <w:r w:rsidRPr="005143BA">
            <w:rPr>
              <w:rFonts w:ascii="Times New Roman" w:eastAsia="Times New Roman" w:hAnsi="Times New Roman" w:cs="Times New Roman"/>
              <w:i/>
              <w:iCs/>
              <w:color w:val="000000"/>
            </w:rPr>
            <w:t>Frontiers in Psychiatry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13</w:t>
          </w:r>
          <w:r w:rsidRPr="005143BA">
            <w:rPr>
              <w:rFonts w:ascii="Times New Roman" w:eastAsia="Times New Roman" w:hAnsi="Times New Roman" w:cs="Times New Roman"/>
              <w:color w:val="000000"/>
            </w:rPr>
            <w:t>. https://doi.org/10.3389/FPSYT.2022.901304/PDF</w:t>
          </w:r>
        </w:p>
        <w:p w:rsidR="0014790B" w:rsidRPr="005143BA" w:rsidRDefault="005143BA" w:rsidP="005143BA">
          <w:pPr>
            <w:autoSpaceDE w:val="0"/>
            <w:autoSpaceDN w:val="0"/>
            <w:spacing w:after="0" w:line="360" w:lineRule="auto"/>
            <w:ind w:leftChars="0" w:left="565" w:hangingChars="257" w:hanging="565"/>
            <w:jc w:val="both"/>
            <w:rPr>
              <w:rFonts w:ascii="Times New Roman" w:eastAsia="Times New Roman" w:hAnsi="Times New Roman" w:cs="Times New Roman"/>
              <w:color w:val="000000"/>
            </w:rPr>
          </w:pPr>
          <w:r w:rsidRPr="005143BA">
            <w:rPr>
              <w:rFonts w:ascii="Times New Roman" w:eastAsia="Times New Roman" w:hAnsi="Times New Roman" w:cs="Times New Roman"/>
              <w:color w:val="000000"/>
            </w:rPr>
            <w:lastRenderedPageBreak/>
            <w:t xml:space="preserve">Voltmer, K., &amp; von Salisch, M. (2022b). The Adaptive Test of Emotion Knowledge for 3-to 9-Year-Olds: Psychometric Properties and Validity. </w:t>
          </w:r>
          <w:r w:rsidRPr="005143BA">
            <w:rPr>
              <w:rFonts w:ascii="Times New Roman" w:eastAsia="Times New Roman" w:hAnsi="Times New Roman" w:cs="Times New Roman"/>
              <w:i/>
              <w:iCs/>
              <w:color w:val="000000"/>
            </w:rPr>
            <w:t>Frontiers in Psychiatry</w:t>
          </w:r>
          <w:r w:rsidRPr="005143BA">
            <w:rPr>
              <w:rFonts w:ascii="Times New Roman" w:eastAsia="Times New Roman" w:hAnsi="Times New Roman" w:cs="Times New Roman"/>
              <w:color w:val="000000"/>
            </w:rPr>
            <w:t xml:space="preserve">, </w:t>
          </w:r>
          <w:r w:rsidRPr="005143BA">
            <w:rPr>
              <w:rFonts w:ascii="Times New Roman" w:eastAsia="Times New Roman" w:hAnsi="Times New Roman" w:cs="Times New Roman"/>
              <w:i/>
              <w:iCs/>
              <w:color w:val="000000"/>
            </w:rPr>
            <w:t>13</w:t>
          </w:r>
          <w:r w:rsidRPr="005143BA">
            <w:rPr>
              <w:rFonts w:ascii="Times New Roman" w:eastAsia="Times New Roman" w:hAnsi="Times New Roman" w:cs="Times New Roman"/>
              <w:color w:val="000000"/>
            </w:rPr>
            <w:t>, 901304. https://doi.org/10.3389/FPSYT.2022.901304/BIBTEX</w:t>
          </w:r>
        </w:p>
      </w:sdtContent>
    </w:sdt>
    <w:sectPr w:rsidR="0014790B" w:rsidRPr="005143BA" w:rsidSect="00FF6F9E">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251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3F6" w:rsidRDefault="00D773F6" w:rsidP="005143BA">
      <w:pPr>
        <w:spacing w:after="0" w:line="240" w:lineRule="auto"/>
        <w:ind w:left="0" w:hanging="2"/>
      </w:pPr>
      <w:r>
        <w:separator/>
      </w:r>
    </w:p>
  </w:endnote>
  <w:endnote w:type="continuationSeparator" w:id="0">
    <w:p w:rsidR="00D773F6" w:rsidRDefault="00D773F6" w:rsidP="005143B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altName w:val="Arial Unicode MS"/>
    <w:charset w:val="81"/>
    <w:family w:val="modern"/>
    <w:pitch w:val="fixed"/>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BB" w:rsidRPr="00240083" w:rsidRDefault="00D773F6" w:rsidP="000D3EBB">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BB" w:rsidRDefault="003110C3" w:rsidP="000D3EBB">
    <w:pPr>
      <w:pStyle w:val="Footer"/>
      <w:tabs>
        <w:tab w:val="left" w:pos="7037"/>
      </w:tabs>
      <w:ind w:left="0" w:hanging="2"/>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BB" w:rsidRDefault="00D773F6">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8"/>
        <w:szCs w:val="18"/>
      </w:rPr>
    </w:pPr>
  </w:p>
  <w:p w:rsidR="000D3EBB" w:rsidRDefault="00D773F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3F6" w:rsidRDefault="00D773F6" w:rsidP="005143BA">
      <w:pPr>
        <w:spacing w:after="0" w:line="240" w:lineRule="auto"/>
        <w:ind w:left="0" w:hanging="2"/>
      </w:pPr>
      <w:r>
        <w:separator/>
      </w:r>
    </w:p>
  </w:footnote>
  <w:footnote w:type="continuationSeparator" w:id="0">
    <w:p w:rsidR="00D773F6" w:rsidRDefault="00D773F6" w:rsidP="005143BA">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F67" w:rsidRDefault="003110C3" w:rsidP="00ED2F14">
    <w:pPr>
      <w:pBdr>
        <w:top w:val="nil"/>
        <w:left w:val="nil"/>
        <w:bottom w:val="nil"/>
        <w:right w:val="nil"/>
        <w:between w:val="nil"/>
      </w:pBdr>
      <w:tabs>
        <w:tab w:val="left" w:pos="0"/>
        <w:tab w:val="right" w:pos="9000"/>
      </w:tabs>
      <w:spacing w:after="0" w:line="240" w:lineRule="auto"/>
      <w:ind w:left="0" w:hanging="2"/>
      <w:jc w:val="right"/>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AA239D">
      <w:rPr>
        <w:rFonts w:ascii="Times New Roman" w:eastAsia="Times New Roman" w:hAnsi="Times New Roman" w:cs="Times New Roman"/>
        <w:noProof/>
        <w:color w:val="000000"/>
        <w:sz w:val="18"/>
        <w:szCs w:val="18"/>
      </w:rPr>
      <w:t>2532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ab/>
      <w:t>J</w:t>
    </w:r>
    <w:r>
      <w:rPr>
        <w:rFonts w:ascii="Times New Roman" w:eastAsia="Times New Roman" w:hAnsi="Times New Roman" w:cs="Times New Roman"/>
        <w:b/>
        <w:i/>
        <w:sz w:val="18"/>
        <w:szCs w:val="18"/>
      </w:rPr>
      <w:t>urnal Pustaka Cendekia Pendidikan</w:t>
    </w:r>
    <w:r>
      <w:rPr>
        <w:rFonts w:ascii="Times New Roman" w:eastAsia="Times New Roman" w:hAnsi="Times New Roman" w:cs="Times New Roman"/>
        <w:i/>
        <w:color w:val="000000"/>
        <w:sz w:val="18"/>
        <w:szCs w:val="18"/>
      </w:rPr>
      <w:t>, Volume 04, No. 0</w:t>
    </w:r>
    <w:r w:rsidR="00FF6F9E">
      <w:rPr>
        <w:rFonts w:ascii="Times New Roman" w:eastAsia="Times New Roman" w:hAnsi="Times New Roman" w:cs="Times New Roman"/>
        <w:i/>
        <w:color w:val="000000"/>
        <w:sz w:val="18"/>
        <w:szCs w:val="18"/>
      </w:rPr>
      <w:t>1, Mei – Agustus 2026, hal. 2517-2533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F67" w:rsidRDefault="005143BA" w:rsidP="005143BA">
    <w:pPr>
      <w:pBdr>
        <w:top w:val="nil"/>
        <w:left w:val="nil"/>
        <w:bottom w:val="nil"/>
        <w:right w:val="nil"/>
        <w:between w:val="nil"/>
      </w:pBdr>
      <w:tabs>
        <w:tab w:val="right" w:pos="9000"/>
      </w:tabs>
      <w:spacing w:after="0" w:line="240" w:lineRule="auto"/>
      <w:ind w:left="0" w:hanging="2"/>
      <w:jc w:val="both"/>
    </w:pPr>
    <w:r w:rsidRPr="005143BA">
      <w:rPr>
        <w:rFonts w:ascii="Times New Roman" w:eastAsia="Times New Roman" w:hAnsi="Times New Roman" w:cs="Times New Roman"/>
        <w:b/>
        <w:i/>
        <w:color w:val="000000"/>
        <w:sz w:val="18"/>
        <w:szCs w:val="18"/>
      </w:rPr>
      <w:t>Eksplorasi Kemampuan Mengenali Emosi Anak Sekolah Dasar Sebagai Fondasi Perkembangan Sosial-Emosional: Studi Fenomenologi Di Padukuhan Benyo</w:t>
    </w:r>
    <w:r>
      <w:rPr>
        <w:rFonts w:ascii="Times New Roman" w:eastAsia="Times New Roman" w:hAnsi="Times New Roman" w:cs="Times New Roman"/>
        <w:b/>
        <w:i/>
        <w:color w:val="000000"/>
        <w:sz w:val="18"/>
        <w:szCs w:val="18"/>
      </w:rPr>
      <w:t xml:space="preserve">, </w:t>
    </w:r>
    <w:r w:rsidRPr="005143BA">
      <w:rPr>
        <w:rFonts w:ascii="Times New Roman" w:eastAsia="Times New Roman" w:hAnsi="Times New Roman" w:cs="Times New Roman"/>
        <w:i/>
        <w:color w:val="000000"/>
        <w:sz w:val="18"/>
        <w:szCs w:val="18"/>
      </w:rPr>
      <w:t>Anifa Tuzzuhroh Nurbaiti, Titis Nurhidayati</w:t>
    </w:r>
    <w:r w:rsidR="003110C3" w:rsidRPr="004B7308">
      <w:rPr>
        <w:rFonts w:ascii="Times New Roman" w:eastAsia="Times New Roman" w:hAnsi="Times New Roman" w:cs="Times New Roman"/>
        <w:b/>
        <w:i/>
        <w:color w:val="000000"/>
        <w:sz w:val="18"/>
        <w:szCs w:val="18"/>
      </w:rPr>
      <w:t xml:space="preserve"> </w:t>
    </w:r>
    <w:r w:rsidR="003110C3" w:rsidRPr="0076793F">
      <w:rPr>
        <w:rFonts w:ascii="Times New Roman" w:eastAsia="Times New Roman" w:hAnsi="Times New Roman" w:cs="Times New Roman"/>
        <w:i/>
        <w:noProof/>
        <w:color w:val="000000"/>
        <w:sz w:val="18"/>
        <w:szCs w:val="18"/>
      </w:rPr>
      <mc:AlternateContent>
        <mc:Choice Requires="wps">
          <w:drawing>
            <wp:anchor distT="0" distB="0" distL="114300" distR="114300" simplePos="0" relativeHeight="251659264" behindDoc="0" locked="0" layoutInCell="1" allowOverlap="1" wp14:anchorId="277440A8" wp14:editId="31E13F9A">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E2F5F" id="Rectangle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8VwIAAKw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N+D+rxXAgAArAQAAA4AAAAAAAAAAAAAAAAALgIAAGRycy9lMm9Eb2MueG1sUEsBAi0AFAAG&#10;AAgAAAAhAIZbh9XYAAAABQEAAA8AAAAAAAAAAAAAAAAAsQQAAGRycy9kb3ducmV2LnhtbFBLBQYA&#10;AAAABAAEAPMAAAC2BQAAAAA=&#10;" filled="f" stroked="f">
              <o:lock v:ext="edit" aspectratio="t" selection="t"/>
            </v:rect>
          </w:pict>
        </mc:Fallback>
      </mc:AlternateContent>
    </w:r>
    <w:r w:rsidR="003110C3" w:rsidRPr="0076793F">
      <w:rPr>
        <w:rFonts w:ascii="Times New Roman" w:eastAsia="Times New Roman" w:hAnsi="Times New Roman" w:cs="Times New Roman"/>
        <w:i/>
        <w:color w:val="000000"/>
        <w:sz w:val="18"/>
        <w:szCs w:val="18"/>
      </w:rPr>
      <w:tab/>
    </w:r>
    <w:r w:rsidR="003110C3" w:rsidRPr="003C3D97">
      <w:rPr>
        <w:rFonts w:ascii="Times New Roman" w:eastAsia="Times New Roman" w:hAnsi="Times New Roman" w:cs="Times New Roman"/>
        <w:color w:val="000000"/>
        <w:sz w:val="18"/>
        <w:szCs w:val="18"/>
      </w:rPr>
      <w:fldChar w:fldCharType="begin"/>
    </w:r>
    <w:r w:rsidR="003110C3" w:rsidRPr="003C3D97">
      <w:rPr>
        <w:rFonts w:ascii="Times New Roman" w:eastAsia="Times New Roman" w:hAnsi="Times New Roman" w:cs="Times New Roman"/>
        <w:color w:val="000000"/>
        <w:sz w:val="18"/>
        <w:szCs w:val="18"/>
      </w:rPr>
      <w:instrText>PAGE</w:instrText>
    </w:r>
    <w:r w:rsidR="003110C3" w:rsidRPr="003C3D97">
      <w:rPr>
        <w:rFonts w:ascii="Times New Roman" w:eastAsia="Times New Roman" w:hAnsi="Times New Roman" w:cs="Times New Roman"/>
        <w:color w:val="000000"/>
        <w:sz w:val="18"/>
        <w:szCs w:val="18"/>
      </w:rPr>
      <w:fldChar w:fldCharType="separate"/>
    </w:r>
    <w:r w:rsidR="00AA239D">
      <w:rPr>
        <w:rFonts w:ascii="Times New Roman" w:eastAsia="Times New Roman" w:hAnsi="Times New Roman" w:cs="Times New Roman"/>
        <w:noProof/>
        <w:color w:val="000000"/>
        <w:sz w:val="18"/>
        <w:szCs w:val="18"/>
      </w:rPr>
      <w:t>2533</w:t>
    </w:r>
    <w:r w:rsidR="003110C3" w:rsidRPr="003C3D97">
      <w:rPr>
        <w:rFonts w:ascii="Times New Roman" w:eastAsia="Times New Roman" w:hAnsi="Times New Roman" w:cs="Times New Roman"/>
        <w:color w:val="000000"/>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EBB" w:rsidRDefault="003110C3">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Jurnal Pustaka Cendekia Pendidikan</w:t>
    </w:r>
  </w:p>
  <w:p w:rsidR="000D3EBB" w:rsidRDefault="003110C3" w:rsidP="002D7C1B">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Volume 04, No. </w:t>
    </w:r>
    <w:r w:rsidR="00FF6F9E">
      <w:rPr>
        <w:rFonts w:ascii="Times New Roman" w:eastAsia="Times New Roman" w:hAnsi="Times New Roman" w:cs="Times New Roman"/>
        <w:color w:val="000000"/>
        <w:sz w:val="18"/>
        <w:szCs w:val="18"/>
      </w:rPr>
      <w:t>01, Mei – Agustus 2026, pp. 2517-2533</w:t>
    </w:r>
  </w:p>
  <w:p w:rsidR="007330D0" w:rsidRDefault="003110C3" w:rsidP="007330D0">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E-ISSN: </w:t>
    </w:r>
    <w:hyperlink r:id="rId1">
      <w:r>
        <w:rPr>
          <w:rFonts w:ascii="Times New Roman" w:eastAsia="Times New Roman" w:hAnsi="Times New Roman" w:cs="Times New Roman"/>
          <w:color w:val="000000"/>
          <w:sz w:val="18"/>
          <w:szCs w:val="18"/>
        </w:rPr>
        <w:t>2988-7720</w:t>
      </w:r>
    </w:hyperlink>
    <w:r>
      <w:rPr>
        <w:rFonts w:ascii="Times New Roman" w:eastAsia="Times New Roman" w:hAnsi="Times New Roman" w:cs="Times New Roman"/>
        <w:color w:val="000000"/>
        <w:sz w:val="18"/>
        <w:szCs w:val="18"/>
      </w:rPr>
      <w:t xml:space="preserve"> </w:t>
    </w:r>
  </w:p>
  <w:p w:rsidR="000D3EBB" w:rsidRDefault="003110C3">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Website: </w:t>
    </w:r>
    <w:r w:rsidRPr="0091216B">
      <w:rPr>
        <w:rFonts w:ascii="Times New Roman" w:eastAsia="Times New Roman" w:hAnsi="Times New Roman" w:cs="Times New Roman"/>
        <w:color w:val="000000"/>
        <w:sz w:val="18"/>
        <w:szCs w:val="18"/>
      </w:rPr>
      <w:t>https://pcpendidikan.org/index.php/jpcp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412F8"/>
    <w:multiLevelType w:val="hybridMultilevel"/>
    <w:tmpl w:val="D67A8104"/>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nsid w:val="36D548B5"/>
    <w:multiLevelType w:val="hybridMultilevel"/>
    <w:tmpl w:val="1A5CBF38"/>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
    <w:nsid w:val="39692B64"/>
    <w:multiLevelType w:val="hybridMultilevel"/>
    <w:tmpl w:val="BFB05E96"/>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3">
    <w:nsid w:val="53006E20"/>
    <w:multiLevelType w:val="hybridMultilevel"/>
    <w:tmpl w:val="2A320340"/>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BA"/>
    <w:rsid w:val="0014790B"/>
    <w:rsid w:val="003110C3"/>
    <w:rsid w:val="005143BA"/>
    <w:rsid w:val="00AA239D"/>
    <w:rsid w:val="00CF21FE"/>
    <w:rsid w:val="00D773F6"/>
    <w:rsid w:val="00DC3F49"/>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3A4FC-EEB1-4E8B-8AD0-88C1D45E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43BA"/>
    <w:pPr>
      <w:suppressAutoHyphens/>
      <w:spacing w:after="200" w:line="276" w:lineRule="auto"/>
      <w:ind w:leftChars="-1" w:left="-1" w:hangingChars="1" w:hanging="1"/>
      <w:textDirection w:val="btLr"/>
      <w:textAlignment w:val="top"/>
      <w:outlineLvl w:val="0"/>
    </w:pPr>
    <w:rPr>
      <w:rFonts w:ascii="Calibri" w:eastAsia="Calibri" w:hAnsi="Calibri" w:cs="Calibri"/>
      <w:position w:val="-1"/>
    </w:rPr>
  </w:style>
  <w:style w:type="paragraph" w:styleId="Heading2">
    <w:name w:val="heading 2"/>
    <w:basedOn w:val="Normal"/>
    <w:next w:val="Normal"/>
    <w:link w:val="Heading2Char"/>
    <w:uiPriority w:val="9"/>
    <w:unhideWhenUsed/>
    <w:qFormat/>
    <w:rsid w:val="005143BA"/>
    <w:pPr>
      <w:keepNext/>
      <w:widowControl w:val="0"/>
      <w:autoSpaceDE w:val="0"/>
      <w:autoSpaceDN w:val="0"/>
      <w:adjustRightInd w:val="0"/>
      <w:spacing w:before="60" w:after="6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5143BA"/>
    <w:pPr>
      <w:spacing w:after="0" w:line="240" w:lineRule="auto"/>
    </w:pPr>
  </w:style>
  <w:style w:type="character" w:customStyle="1" w:styleId="FooterChar">
    <w:name w:val="Footer Char"/>
    <w:basedOn w:val="DefaultParagraphFont"/>
    <w:link w:val="Footer"/>
    <w:rsid w:val="005143BA"/>
    <w:rPr>
      <w:rFonts w:ascii="Calibri" w:eastAsia="Calibri" w:hAnsi="Calibri" w:cs="Calibri"/>
      <w:position w:val="-1"/>
    </w:rPr>
  </w:style>
  <w:style w:type="character" w:customStyle="1" w:styleId="Heading2Char">
    <w:name w:val="Heading 2 Char"/>
    <w:basedOn w:val="DefaultParagraphFont"/>
    <w:link w:val="Heading2"/>
    <w:uiPriority w:val="9"/>
    <w:rsid w:val="005143BA"/>
    <w:rPr>
      <w:rFonts w:ascii="Times New Roman" w:eastAsia="BatangChe" w:hAnsi="Times New Roman" w:cs="Times New Roman"/>
      <w:b/>
      <w:i/>
      <w:position w:val="-1"/>
      <w:lang w:eastAsia="ko-KR"/>
    </w:rPr>
  </w:style>
  <w:style w:type="paragraph" w:styleId="ListParagraph">
    <w:name w:val="List Paragraph"/>
    <w:aliases w:val="Body of text,List Paragraph1,Colorful List - Accent 11,Body of text+1,Body of text+2,Body of text+3,List Paragraph11,Medium Grid 1 - Accent 21,Body of textCxSp,HEADING 1"/>
    <w:basedOn w:val="Normal"/>
    <w:uiPriority w:val="1"/>
    <w:qFormat/>
    <w:rsid w:val="005143BA"/>
    <w:pPr>
      <w:ind w:left="720"/>
      <w:contextualSpacing/>
    </w:pPr>
    <w:rPr>
      <w:rFonts w:cs="Times New Roman"/>
    </w:rPr>
  </w:style>
  <w:style w:type="paragraph" w:customStyle="1" w:styleId="IEEEParagraph">
    <w:name w:val="IEEE Paragraph"/>
    <w:basedOn w:val="Normal"/>
    <w:link w:val="IEEEParagraphChar"/>
    <w:rsid w:val="005143BA"/>
    <w:pPr>
      <w:suppressAutoHyphens w:val="0"/>
      <w:adjustRightInd w:val="0"/>
      <w:snapToGrid w:val="0"/>
      <w:spacing w:after="0" w:line="240" w:lineRule="auto"/>
      <w:ind w:leftChars="0" w:left="0" w:firstLineChars="0" w:firstLine="216"/>
      <w:jc w:val="both"/>
      <w:textDirection w:val="lrTb"/>
      <w:textAlignment w:val="auto"/>
      <w:outlineLvl w:val="9"/>
    </w:pPr>
    <w:rPr>
      <w:rFonts w:ascii="Times New Roman" w:eastAsia="SimSun" w:hAnsi="Times New Roman" w:cs="Times New Roman"/>
      <w:position w:val="0"/>
      <w:sz w:val="24"/>
      <w:szCs w:val="24"/>
      <w:lang w:val="en-AU" w:eastAsia="zh-CN"/>
    </w:rPr>
  </w:style>
  <w:style w:type="character" w:customStyle="1" w:styleId="IEEEParagraphChar">
    <w:name w:val="IEEE Paragraph Char"/>
    <w:link w:val="IEEEParagraph"/>
    <w:rsid w:val="005143BA"/>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D7154BAA0944BFB44D93767709FDAE"/>
        <w:category>
          <w:name w:val="General"/>
          <w:gallery w:val="placeholder"/>
        </w:category>
        <w:types>
          <w:type w:val="bbPlcHdr"/>
        </w:types>
        <w:behaviors>
          <w:behavior w:val="content"/>
        </w:behaviors>
        <w:guid w:val="{634997AC-019B-4421-8C1A-FDABA2223FC7}"/>
      </w:docPartPr>
      <w:docPartBody>
        <w:p w:rsidR="000C39DE" w:rsidRDefault="00E4757B" w:rsidP="00E4757B">
          <w:pPr>
            <w:pStyle w:val="13D7154BAA0944BFB44D93767709FDAE"/>
          </w:pPr>
          <w:r w:rsidRPr="004167DA">
            <w:rPr>
              <w:rStyle w:val="PlaceholderText"/>
            </w:rPr>
            <w:t>Click or tap here to enter text.</w:t>
          </w:r>
        </w:p>
      </w:docPartBody>
    </w:docPart>
    <w:docPart>
      <w:docPartPr>
        <w:name w:val="434843D68E854C08B3135E19A53CD9AC"/>
        <w:category>
          <w:name w:val="General"/>
          <w:gallery w:val="placeholder"/>
        </w:category>
        <w:types>
          <w:type w:val="bbPlcHdr"/>
        </w:types>
        <w:behaviors>
          <w:behavior w:val="content"/>
        </w:behaviors>
        <w:guid w:val="{1350F30A-6780-49EA-9197-F6B92093684C}"/>
      </w:docPartPr>
      <w:docPartBody>
        <w:p w:rsidR="000C39DE" w:rsidRDefault="00E4757B" w:rsidP="00E4757B">
          <w:pPr>
            <w:pStyle w:val="434843D68E854C08B3135E19A53CD9AC"/>
          </w:pPr>
          <w:r w:rsidRPr="004167DA">
            <w:rPr>
              <w:rStyle w:val="PlaceholderText"/>
            </w:rPr>
            <w:t>Click or tap here to enter text.</w:t>
          </w:r>
        </w:p>
      </w:docPartBody>
    </w:docPart>
    <w:docPart>
      <w:docPartPr>
        <w:name w:val="51AE98FB46FD49E8893B66538458795E"/>
        <w:category>
          <w:name w:val="General"/>
          <w:gallery w:val="placeholder"/>
        </w:category>
        <w:types>
          <w:type w:val="bbPlcHdr"/>
        </w:types>
        <w:behaviors>
          <w:behavior w:val="content"/>
        </w:behaviors>
        <w:guid w:val="{3C3F0A2B-4674-43C3-9A06-382BA78E505C}"/>
      </w:docPartPr>
      <w:docPartBody>
        <w:p w:rsidR="000C39DE" w:rsidRDefault="00E4757B" w:rsidP="00E4757B">
          <w:pPr>
            <w:pStyle w:val="51AE98FB46FD49E8893B66538458795E"/>
          </w:pPr>
          <w:r w:rsidRPr="004167DA">
            <w:rPr>
              <w:rStyle w:val="PlaceholderText"/>
            </w:rPr>
            <w:t>Click or tap here to enter text.</w:t>
          </w:r>
        </w:p>
      </w:docPartBody>
    </w:docPart>
    <w:docPart>
      <w:docPartPr>
        <w:name w:val="BD962D02AD8C4DA6A1AF0E17D79C8914"/>
        <w:category>
          <w:name w:val="General"/>
          <w:gallery w:val="placeholder"/>
        </w:category>
        <w:types>
          <w:type w:val="bbPlcHdr"/>
        </w:types>
        <w:behaviors>
          <w:behavior w:val="content"/>
        </w:behaviors>
        <w:guid w:val="{2987750D-124E-44FA-AD37-AFE631E67EB3}"/>
      </w:docPartPr>
      <w:docPartBody>
        <w:p w:rsidR="000C39DE" w:rsidRDefault="00E4757B" w:rsidP="00E4757B">
          <w:pPr>
            <w:pStyle w:val="BD962D02AD8C4DA6A1AF0E17D79C8914"/>
          </w:pPr>
          <w:r w:rsidRPr="006D6DED">
            <w:rPr>
              <w:rStyle w:val="PlaceholderText"/>
              <w:lang w:val="id-ID"/>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altName w:val="Arial Unicode MS"/>
    <w:charset w:val="81"/>
    <w:family w:val="modern"/>
    <w:pitch w:val="fixed"/>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57B"/>
    <w:rsid w:val="000C39DE"/>
    <w:rsid w:val="00BA7816"/>
    <w:rsid w:val="00D56670"/>
    <w:rsid w:val="00E4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57B"/>
    <w:rPr>
      <w:color w:val="666666"/>
    </w:rPr>
  </w:style>
  <w:style w:type="paragraph" w:customStyle="1" w:styleId="13D7154BAA0944BFB44D93767709FDAE">
    <w:name w:val="13D7154BAA0944BFB44D93767709FDAE"/>
    <w:rsid w:val="00E4757B"/>
  </w:style>
  <w:style w:type="paragraph" w:customStyle="1" w:styleId="434843D68E854C08B3135E19A53CD9AC">
    <w:name w:val="434843D68E854C08B3135E19A53CD9AC"/>
    <w:rsid w:val="00E4757B"/>
  </w:style>
  <w:style w:type="paragraph" w:customStyle="1" w:styleId="51AE98FB46FD49E8893B66538458795E">
    <w:name w:val="51AE98FB46FD49E8893B66538458795E"/>
    <w:rsid w:val="00E4757B"/>
  </w:style>
  <w:style w:type="paragraph" w:customStyle="1" w:styleId="BD962D02AD8C4DA6A1AF0E17D79C8914">
    <w:name w:val="BD962D02AD8C4DA6A1AF0E17D79C8914"/>
    <w:rsid w:val="00E47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7437</Words>
  <Characters>42397</Characters>
  <Application>Microsoft Office Word</Application>
  <DocSecurity>0</DocSecurity>
  <Lines>353</Lines>
  <Paragraphs>99</Paragraphs>
  <ScaleCrop>false</ScaleCrop>
  <Company/>
  <LinksUpToDate>false</LinksUpToDate>
  <CharactersWithSpaces>49735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2026-08-06T14:57:00Z</dcterms:created>
  <dcterms:modified xsi:type="dcterms:W3CDTF">2026-08-06T14:57:00Z</dcterms:modified>
</cp:coreProperties>
</file>